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60" w:rsidRPr="00FB1560" w:rsidRDefault="00FB1560" w:rsidP="00FB15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ПРОТОКОЛ № </w:t>
      </w:r>
      <w:r w:rsidR="0038475C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475C" w:rsidRPr="0038475C" w:rsidRDefault="0038475C" w:rsidP="003847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47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публичных слушаний по проекту решения Совета депутатов </w:t>
      </w:r>
    </w:p>
    <w:p w:rsidR="0038475C" w:rsidRPr="0038475C" w:rsidRDefault="0038475C" w:rsidP="003847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475C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Луговской «</w:t>
      </w:r>
      <w:r w:rsidRPr="0038475C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</w:t>
      </w:r>
      <w:proofErr w:type="gramStart"/>
      <w:r w:rsidRPr="0038475C">
        <w:rPr>
          <w:rFonts w:ascii="Times New Roman" w:hAnsi="Times New Roman"/>
          <w:b/>
          <w:sz w:val="28"/>
          <w:szCs w:val="28"/>
          <w:lang w:eastAsia="ru-RU"/>
        </w:rPr>
        <w:t>Кирпичный</w:t>
      </w:r>
      <w:proofErr w:type="gramEnd"/>
      <w:r w:rsidRPr="0038475C">
        <w:rPr>
          <w:rFonts w:ascii="Times New Roman" w:hAnsi="Times New Roman"/>
          <w:b/>
          <w:sz w:val="28"/>
          <w:szCs w:val="28"/>
          <w:lang w:eastAsia="ru-RU"/>
        </w:rPr>
        <w:t>, с. Троица, д. Белогорье, д. Ягурьях» (с изменениями на 2</w:t>
      </w: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38475C">
        <w:rPr>
          <w:rFonts w:ascii="Times New Roman" w:hAnsi="Times New Roman"/>
          <w:b/>
          <w:sz w:val="28"/>
          <w:szCs w:val="28"/>
          <w:lang w:eastAsia="ru-RU"/>
        </w:rPr>
        <w:t>.1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38475C">
        <w:rPr>
          <w:rFonts w:ascii="Times New Roman" w:hAnsi="Times New Roman"/>
          <w:b/>
          <w:sz w:val="28"/>
          <w:szCs w:val="28"/>
          <w:lang w:eastAsia="ru-RU"/>
        </w:rPr>
        <w:t>.2016 года)</w:t>
      </w:r>
      <w:r w:rsidRPr="0038475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B1560" w:rsidRPr="00FB1560" w:rsidRDefault="00FB1560" w:rsidP="00FB15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560" w:rsidRPr="00FB1560" w:rsidRDefault="0038475C" w:rsidP="00FB15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17.10</w:t>
      </w:r>
      <w:r w:rsidR="00DC797C">
        <w:rPr>
          <w:rFonts w:ascii="Times New Roman" w:eastAsia="Times New Roman" w:hAnsi="Times New Roman"/>
          <w:sz w:val="28"/>
          <w:szCs w:val="28"/>
          <w:lang w:eastAsia="ru-RU"/>
        </w:rPr>
        <w:t>.2017</w:t>
      </w:r>
      <w:r w:rsidR="00FB1560"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п. Луговской</w:t>
      </w:r>
    </w:p>
    <w:p w:rsidR="00FB1560" w:rsidRPr="00FB1560" w:rsidRDefault="00FB1560" w:rsidP="00FB1560">
      <w:pPr>
        <w:tabs>
          <w:tab w:val="left" w:pos="41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>18-00 ч.</w:t>
      </w: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B1560" w:rsidRPr="00FB1560" w:rsidRDefault="00FB1560" w:rsidP="00FB15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560" w:rsidRPr="00FB1560" w:rsidRDefault="00FB1560" w:rsidP="00B06EA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Председательствующий:</w:t>
      </w:r>
    </w:p>
    <w:p w:rsidR="00FB1560" w:rsidRPr="00FB1560" w:rsidRDefault="000B55D1" w:rsidP="00FB156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Плесовских М.Р.</w:t>
      </w:r>
      <w:r w:rsidR="00FB1560"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– </w:t>
      </w:r>
      <w:r w:rsidR="00FB1560"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 отдела управления администрации сельского поселения Луговской;</w:t>
      </w:r>
    </w:p>
    <w:p w:rsidR="00FB1560" w:rsidRPr="00FB1560" w:rsidRDefault="00FB1560" w:rsidP="00FB15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560" w:rsidRPr="00FB1560" w:rsidRDefault="00FB1560" w:rsidP="00B06EA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>Секретарь:</w:t>
      </w:r>
    </w:p>
    <w:p w:rsidR="00FB1560" w:rsidRPr="00FB1560" w:rsidRDefault="00FB1560" w:rsidP="00FB15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Титова А.В. – </w:t>
      </w:r>
      <w:r w:rsidR="00F47C13">
        <w:rPr>
          <w:rFonts w:ascii="Times New Roman" w:eastAsia="Times New Roman" w:hAnsi="Times New Roman"/>
          <w:sz w:val="28"/>
          <w:szCs w:val="28"/>
          <w:lang w:eastAsia="ru-RU"/>
        </w:rPr>
        <w:t>главный</w:t>
      </w: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 отдела управления администрации сельского поселения Луговской.</w:t>
      </w:r>
    </w:p>
    <w:p w:rsidR="00FB1560" w:rsidRPr="00FB1560" w:rsidRDefault="00FB1560" w:rsidP="00FB156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1560" w:rsidRDefault="00FB1560" w:rsidP="00B06EA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>Присутствовали:</w:t>
      </w:r>
    </w:p>
    <w:p w:rsidR="008E51F6" w:rsidRPr="00B06EA1" w:rsidRDefault="00B06EA1" w:rsidP="00FB15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Совета депутатов сельского поселения Луговской – </w:t>
      </w:r>
      <w:r w:rsidRPr="00B06EA1">
        <w:rPr>
          <w:rFonts w:ascii="Times New Roman" w:eastAsia="Times New Roman" w:hAnsi="Times New Roman"/>
          <w:sz w:val="28"/>
          <w:szCs w:val="28"/>
          <w:lang w:eastAsia="ru-RU"/>
        </w:rPr>
        <w:t>И.А.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6EA1">
        <w:rPr>
          <w:rFonts w:ascii="Times New Roman" w:eastAsia="Times New Roman" w:hAnsi="Times New Roman"/>
          <w:sz w:val="28"/>
          <w:szCs w:val="28"/>
          <w:lang w:eastAsia="ru-RU"/>
        </w:rPr>
        <w:t>Воронцов</w:t>
      </w:r>
      <w:r w:rsidR="0010585C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B06E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B55D1" w:rsidRDefault="000B55D1" w:rsidP="00FB156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сельского поселения Луговской – </w:t>
      </w:r>
      <w:r w:rsidRPr="00D020E9">
        <w:rPr>
          <w:rFonts w:ascii="Times New Roman" w:eastAsia="Times New Roman" w:hAnsi="Times New Roman"/>
          <w:sz w:val="28"/>
          <w:szCs w:val="28"/>
          <w:lang w:eastAsia="ru-RU"/>
        </w:rPr>
        <w:t>Н.В. Веретельников</w:t>
      </w:r>
      <w:r w:rsidR="0010585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B55D1" w:rsidRPr="00D020E9" w:rsidRDefault="000B55D1" w:rsidP="00FB15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представитель департамента строительства, архитектуры и ЖКХ</w:t>
      </w:r>
      <w:r w:rsidR="008E51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566DC6">
        <w:rPr>
          <w:rFonts w:ascii="Times New Roman" w:eastAsia="Times New Roman" w:hAnsi="Times New Roman"/>
          <w:b/>
          <w:sz w:val="28"/>
          <w:szCs w:val="28"/>
          <w:lang w:eastAsia="ru-RU"/>
        </w:rPr>
        <w:t>заместитель директора департамента по ар</w:t>
      </w:r>
      <w:r w:rsidR="00D020E9">
        <w:rPr>
          <w:rFonts w:ascii="Times New Roman" w:eastAsia="Times New Roman" w:hAnsi="Times New Roman"/>
          <w:b/>
          <w:sz w:val="28"/>
          <w:szCs w:val="28"/>
          <w:lang w:eastAsia="ru-RU"/>
        </w:rPr>
        <w:t>хитектуре</w:t>
      </w:r>
      <w:r w:rsidR="008E51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 w:rsidR="00622755" w:rsidRPr="00D020E9">
        <w:rPr>
          <w:rFonts w:ascii="Times New Roman" w:eastAsia="Times New Roman" w:hAnsi="Times New Roman"/>
          <w:sz w:val="28"/>
          <w:szCs w:val="28"/>
          <w:lang w:eastAsia="ru-RU"/>
        </w:rPr>
        <w:t>В.И. Олейник</w:t>
      </w:r>
      <w:r w:rsidR="0010585C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622755" w:rsidRPr="00D020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B1560" w:rsidRPr="00FB1560" w:rsidRDefault="00FB1560" w:rsidP="00FB15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жители поселка Луговской </w:t>
      </w: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8E51F6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E51F6">
        <w:rPr>
          <w:rFonts w:ascii="Times New Roman" w:eastAsia="Times New Roman" w:hAnsi="Times New Roman"/>
          <w:sz w:val="28"/>
          <w:szCs w:val="28"/>
          <w:lang w:eastAsia="ru-RU"/>
        </w:rPr>
        <w:t>одиннадцать</w:t>
      </w: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0585C">
        <w:rPr>
          <w:rFonts w:ascii="Times New Roman" w:eastAsia="Times New Roman" w:hAnsi="Times New Roman"/>
          <w:sz w:val="28"/>
          <w:szCs w:val="28"/>
          <w:lang w:eastAsia="ru-RU"/>
        </w:rPr>
        <w:t>человек.</w:t>
      </w:r>
    </w:p>
    <w:p w:rsidR="00FB1560" w:rsidRPr="00FB1560" w:rsidRDefault="00FB1560" w:rsidP="00FB15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560" w:rsidRPr="00FB1560" w:rsidRDefault="00FB1560" w:rsidP="00FB15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560" w:rsidRPr="004E38C6" w:rsidRDefault="00FB1560" w:rsidP="00794D15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38C6"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 ПУБЛИЧНОГО СЛУШАНИЯ:</w:t>
      </w:r>
    </w:p>
    <w:p w:rsidR="00794D15" w:rsidRPr="00794D15" w:rsidRDefault="00FB1560" w:rsidP="00794D1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D15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</w:t>
      </w:r>
      <w:proofErr w:type="gramStart"/>
      <w:r w:rsidRPr="00794D15">
        <w:rPr>
          <w:rFonts w:ascii="Times New Roman" w:eastAsia="Times New Roman" w:hAnsi="Times New Roman"/>
          <w:sz w:val="28"/>
          <w:szCs w:val="28"/>
          <w:lang w:eastAsia="ru-RU"/>
        </w:rPr>
        <w:t>проекта решения Совета депутатов сельского поселения</w:t>
      </w:r>
      <w:proofErr w:type="gramEnd"/>
      <w:r w:rsidRPr="00794D15">
        <w:rPr>
          <w:rFonts w:ascii="Times New Roman" w:eastAsia="Times New Roman" w:hAnsi="Times New Roman"/>
          <w:sz w:val="28"/>
          <w:szCs w:val="28"/>
          <w:lang w:eastAsia="ru-RU"/>
        </w:rPr>
        <w:t xml:space="preserve"> Луговской </w:t>
      </w:r>
      <w:r w:rsidR="00794D15" w:rsidRPr="00794D1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94D15" w:rsidRPr="00794D15">
        <w:rPr>
          <w:rFonts w:ascii="Times New Roman" w:hAnsi="Times New Roman"/>
          <w:sz w:val="28"/>
          <w:szCs w:val="28"/>
          <w:lang w:eastAsia="ru-RU"/>
        </w:rPr>
        <w:t>О внесении изменений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Кирпичный, с. Троица, д. Белогорье, д. Ягурьях» (с изменениями на 26.12.2016 года)</w:t>
      </w:r>
      <w:r w:rsidR="00794D15" w:rsidRPr="00794D1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B1560" w:rsidRPr="00794D15" w:rsidRDefault="00FB1560" w:rsidP="00794D1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560" w:rsidRPr="00FB1560" w:rsidRDefault="00FB1560" w:rsidP="00FB156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Вступительное слово председательствующего на публичных слушаниях </w:t>
      </w:r>
      <w:r w:rsidR="004E38C6">
        <w:rPr>
          <w:rFonts w:ascii="Times New Roman" w:eastAsia="Times New Roman" w:hAnsi="Times New Roman"/>
          <w:b/>
          <w:sz w:val="28"/>
          <w:szCs w:val="28"/>
          <w:lang w:eastAsia="ru-RU"/>
        </w:rPr>
        <w:t>М.Р. Плесовских</w:t>
      </w: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 о теме, правовой основе вопроса: </w:t>
      </w:r>
    </w:p>
    <w:p w:rsidR="009B6BB7" w:rsidRDefault="00FB1560" w:rsidP="009B6BB7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776BC">
        <w:rPr>
          <w:rFonts w:ascii="Times New Roman" w:hAnsi="Times New Roman"/>
          <w:sz w:val="28"/>
          <w:szCs w:val="28"/>
        </w:rPr>
        <w:t>С целью реализации проекта «Центр Российского села», в основу которого легла Концепция развития территории по ул. Заводская-Гагарина в п. Луговской</w:t>
      </w:r>
      <w:r w:rsidR="009776BC">
        <w:rPr>
          <w:rFonts w:ascii="Times New Roman" w:eastAsia="Times New Roman" w:hAnsi="Times New Roman"/>
          <w:sz w:val="28"/>
          <w:szCs w:val="28"/>
          <w:lang w:eastAsia="ru-RU"/>
        </w:rPr>
        <w:t xml:space="preserve">, был разработан проект </w:t>
      </w:r>
      <w:r w:rsidR="009776BC">
        <w:rPr>
          <w:rFonts w:ascii="Times New Roman" w:hAnsi="Times New Roman"/>
          <w:sz w:val="28"/>
          <w:szCs w:val="28"/>
        </w:rPr>
        <w:t>решения С</w:t>
      </w:r>
      <w:r w:rsidR="009776BC" w:rsidRPr="0099712B">
        <w:rPr>
          <w:rFonts w:ascii="Times New Roman" w:hAnsi="Times New Roman"/>
          <w:sz w:val="28"/>
          <w:szCs w:val="28"/>
        </w:rPr>
        <w:t xml:space="preserve">овета депутатов сельского </w:t>
      </w:r>
      <w:r w:rsidR="009776BC" w:rsidRPr="0099712B">
        <w:rPr>
          <w:rFonts w:ascii="Times New Roman" w:hAnsi="Times New Roman"/>
          <w:sz w:val="28"/>
          <w:szCs w:val="28"/>
        </w:rPr>
        <w:lastRenderedPageBreak/>
        <w:t>поселения Луговской</w:t>
      </w:r>
      <w:r w:rsidR="009776BC">
        <w:rPr>
          <w:rFonts w:ascii="Times New Roman" w:hAnsi="Times New Roman"/>
          <w:sz w:val="28"/>
          <w:szCs w:val="28"/>
        </w:rPr>
        <w:t xml:space="preserve"> </w:t>
      </w:r>
      <w:r w:rsidR="009776BC" w:rsidRPr="003A57B5">
        <w:rPr>
          <w:rFonts w:ascii="Times New Roman" w:hAnsi="Times New Roman"/>
          <w:sz w:val="28"/>
          <w:szCs w:val="28"/>
        </w:rPr>
        <w:t>«О внесении изменений  в решение Совета депутатов сельского поселе</w:t>
      </w:r>
      <w:r w:rsidR="009776BC">
        <w:rPr>
          <w:rFonts w:ascii="Times New Roman" w:hAnsi="Times New Roman"/>
          <w:sz w:val="28"/>
          <w:szCs w:val="28"/>
        </w:rPr>
        <w:t>ния  Луговской  от  25.12.2012</w:t>
      </w:r>
      <w:r w:rsidR="009776BC" w:rsidRPr="003A57B5">
        <w:rPr>
          <w:rFonts w:ascii="Times New Roman" w:hAnsi="Times New Roman"/>
          <w:sz w:val="28"/>
          <w:szCs w:val="28"/>
        </w:rPr>
        <w:t xml:space="preserve"> № 88 «Об утверждении Генеральных планов и Правил землепользования и застройки сельского поселения Луговской, п. Луговской, п. Кирпичный, с. Троица</w:t>
      </w:r>
      <w:proofErr w:type="gramEnd"/>
      <w:r w:rsidR="009776BC" w:rsidRPr="003A57B5">
        <w:rPr>
          <w:rFonts w:ascii="Times New Roman" w:hAnsi="Times New Roman"/>
          <w:sz w:val="28"/>
          <w:szCs w:val="28"/>
        </w:rPr>
        <w:t xml:space="preserve">, д. Белогорье, д. Ягурьях»  (с изменениями на </w:t>
      </w:r>
      <w:r w:rsidR="009776BC">
        <w:rPr>
          <w:rFonts w:ascii="Times New Roman" w:hAnsi="Times New Roman"/>
          <w:sz w:val="28"/>
          <w:szCs w:val="28"/>
        </w:rPr>
        <w:t>26.12.2016</w:t>
      </w:r>
      <w:r w:rsidR="009776BC" w:rsidRPr="003A57B5">
        <w:rPr>
          <w:rFonts w:ascii="Times New Roman" w:hAnsi="Times New Roman"/>
          <w:sz w:val="28"/>
          <w:szCs w:val="28"/>
        </w:rPr>
        <w:t xml:space="preserve"> года)</w:t>
      </w:r>
      <w:r w:rsidR="009776BC">
        <w:rPr>
          <w:rFonts w:ascii="Times New Roman" w:hAnsi="Times New Roman"/>
          <w:sz w:val="28"/>
          <w:szCs w:val="28"/>
        </w:rPr>
        <w:t>»</w:t>
      </w:r>
      <w:r w:rsidR="009B6BB7">
        <w:rPr>
          <w:rFonts w:ascii="Times New Roman" w:hAnsi="Times New Roman"/>
          <w:sz w:val="28"/>
          <w:szCs w:val="28"/>
        </w:rPr>
        <w:t>. На основании данного проекта предложено внести следующие изменения:</w:t>
      </w:r>
    </w:p>
    <w:p w:rsidR="009B6BB7" w:rsidRPr="009B6BB7" w:rsidRDefault="009B6BB7" w:rsidP="009B6BB7">
      <w:pPr>
        <w:numPr>
          <w:ilvl w:val="1"/>
          <w:numId w:val="4"/>
        </w:numPr>
        <w:tabs>
          <w:tab w:val="num" w:pos="0"/>
          <w:tab w:val="left" w:pos="709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BB7">
        <w:rPr>
          <w:rFonts w:ascii="Times New Roman" w:eastAsia="Times New Roman" w:hAnsi="Times New Roman"/>
          <w:sz w:val="28"/>
          <w:szCs w:val="28"/>
          <w:lang w:eastAsia="ru-RU"/>
        </w:rPr>
        <w:t>В генеральном плане и карте градостроительного зонирования населенного пункта п. Луговской сельского поселения Луговской, в планировочном квартале 01:02:01 п</w:t>
      </w:r>
      <w:r w:rsidR="00684E7F">
        <w:rPr>
          <w:rFonts w:ascii="Times New Roman" w:eastAsia="Times New Roman" w:hAnsi="Times New Roman"/>
          <w:sz w:val="28"/>
          <w:szCs w:val="28"/>
          <w:lang w:eastAsia="ru-RU"/>
        </w:rPr>
        <w:t>ланировочного микрорайона 01:02</w:t>
      </w:r>
      <w:r w:rsidRPr="009B6BB7">
        <w:rPr>
          <w:rFonts w:ascii="Times New Roman" w:eastAsia="Times New Roman" w:hAnsi="Times New Roman"/>
          <w:sz w:val="28"/>
          <w:szCs w:val="28"/>
          <w:lang w:eastAsia="ru-RU"/>
        </w:rPr>
        <w:t xml:space="preserve"> зону культурно-досугового назначения (ОДЗ 205) разбить на следующие зоны:</w:t>
      </w:r>
    </w:p>
    <w:p w:rsidR="009B6BB7" w:rsidRPr="009B6BB7" w:rsidRDefault="009B6BB7" w:rsidP="009B6BB7">
      <w:pPr>
        <w:tabs>
          <w:tab w:val="left" w:pos="993"/>
          <w:tab w:val="left" w:pos="1276"/>
        </w:tabs>
        <w:spacing w:after="0"/>
        <w:ind w:left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BB7">
        <w:rPr>
          <w:rFonts w:ascii="Times New Roman" w:eastAsia="Times New Roman" w:hAnsi="Times New Roman"/>
          <w:sz w:val="28"/>
          <w:szCs w:val="28"/>
          <w:lang w:eastAsia="ru-RU"/>
        </w:rPr>
        <w:t>- Зона культового назначения (ОДЗ 211);</w:t>
      </w:r>
    </w:p>
    <w:p w:rsidR="009B6BB7" w:rsidRPr="009B6BB7" w:rsidRDefault="009B6BB7" w:rsidP="009B6BB7">
      <w:pPr>
        <w:tabs>
          <w:tab w:val="left" w:pos="993"/>
          <w:tab w:val="left" w:pos="1276"/>
        </w:tabs>
        <w:spacing w:after="0"/>
        <w:ind w:left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BB7">
        <w:rPr>
          <w:rFonts w:ascii="Times New Roman" w:eastAsia="Times New Roman" w:hAnsi="Times New Roman"/>
          <w:sz w:val="28"/>
          <w:szCs w:val="28"/>
          <w:lang w:eastAsia="ru-RU"/>
        </w:rPr>
        <w:t>- Зона спортивного назначения (ОДЗ 206);</w:t>
      </w:r>
    </w:p>
    <w:p w:rsidR="009B6BB7" w:rsidRPr="009B6BB7" w:rsidRDefault="009B6BB7" w:rsidP="009B6BB7">
      <w:pPr>
        <w:tabs>
          <w:tab w:val="left" w:pos="993"/>
          <w:tab w:val="left" w:pos="1276"/>
        </w:tabs>
        <w:spacing w:after="0"/>
        <w:ind w:left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BB7">
        <w:rPr>
          <w:rFonts w:ascii="Times New Roman" w:eastAsia="Times New Roman" w:hAnsi="Times New Roman"/>
          <w:sz w:val="28"/>
          <w:szCs w:val="28"/>
          <w:lang w:eastAsia="ru-RU"/>
        </w:rPr>
        <w:t>- Зона культурно-досугового назначения (ОДЗ 205).</w:t>
      </w:r>
    </w:p>
    <w:p w:rsidR="009B6BB7" w:rsidRPr="009B6BB7" w:rsidRDefault="009B6BB7" w:rsidP="009B6BB7">
      <w:pPr>
        <w:tabs>
          <w:tab w:val="left" w:pos="993"/>
          <w:tab w:val="left" w:pos="1276"/>
        </w:tabs>
        <w:spacing w:after="0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BB7">
        <w:rPr>
          <w:rFonts w:ascii="Times New Roman" w:eastAsia="Times New Roman" w:hAnsi="Times New Roman"/>
          <w:sz w:val="28"/>
          <w:szCs w:val="28"/>
          <w:lang w:eastAsia="ru-RU"/>
        </w:rPr>
        <w:t xml:space="preserve">2. Пункт «планировочный квартал 01:02:01» раздела «планировочный микрорайон 01:02» градостроительного регламента «Карта градостроительного зонирования» населенного пункта п. Луговской сельского поселения Луговской дополнить </w:t>
      </w:r>
      <w:r w:rsidR="00253E76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соответствующими </w:t>
      </w:r>
      <w:r w:rsidRPr="009B6BB7">
        <w:rPr>
          <w:rFonts w:ascii="Times New Roman" w:eastAsia="Times New Roman" w:hAnsi="Times New Roman"/>
          <w:sz w:val="28"/>
          <w:szCs w:val="28"/>
          <w:lang w:eastAsia="ru-RU"/>
        </w:rPr>
        <w:t>подпунктами</w:t>
      </w:r>
      <w:r w:rsidR="00253E7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B6BB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подпункт «зона культурно-досугового назначения (ОДЗ 205)» изложить в новой редакции, а именно:</w:t>
      </w:r>
    </w:p>
    <w:p w:rsidR="009B6BB7" w:rsidRPr="009B6BB7" w:rsidRDefault="009B6BB7" w:rsidP="009B6BB7">
      <w:pPr>
        <w:tabs>
          <w:tab w:val="left" w:pos="993"/>
          <w:tab w:val="left" w:pos="1276"/>
        </w:tabs>
        <w:spacing w:after="0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BB7">
        <w:rPr>
          <w:rFonts w:ascii="Times New Roman" w:eastAsia="Times New Roman" w:hAnsi="Times New Roman"/>
          <w:sz w:val="28"/>
          <w:szCs w:val="28"/>
          <w:lang w:eastAsia="ru-RU"/>
        </w:rPr>
        <w:t>- В зоне спортивного назначения (ОДЗ 206) в основных видах разрешенного использования земельных участков и объектов капитального строительства применить вид разрешенного использования согласно классификатору, утвержденному Приказом Министерства экономического развития РФ – Спорт (код 5.1), условно разрешенных и вспомогательных видов и параметров разрешенного использования земельных участков и объектов капитального строительства – нет;</w:t>
      </w:r>
    </w:p>
    <w:p w:rsidR="009B6BB7" w:rsidRPr="009B6BB7" w:rsidRDefault="009B6BB7" w:rsidP="009B6BB7">
      <w:pPr>
        <w:tabs>
          <w:tab w:val="left" w:pos="993"/>
          <w:tab w:val="left" w:pos="1276"/>
        </w:tabs>
        <w:spacing w:after="0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B6BB7">
        <w:rPr>
          <w:rFonts w:ascii="Times New Roman" w:eastAsia="Times New Roman" w:hAnsi="Times New Roman"/>
          <w:sz w:val="28"/>
          <w:szCs w:val="28"/>
          <w:lang w:eastAsia="ru-RU"/>
        </w:rPr>
        <w:t>- В  зоне культурного назначения (ОДЗ 205) в основных видах разрешенного использования земельных участков и объектов капитального строительства применить вид разрешенного использования религиозное использование (код 3.7), условно разрешенных видов и параметров разрешенного использования земельных участков и объектов капитального строительства – нет, вспомогательными видами и параметрами разрешенного использования земельных участков и объектов капитального строительства будут Коммунальное обслуживание (код 3.1) и Обслуживание автотранспорта (код</w:t>
      </w:r>
      <w:proofErr w:type="gramEnd"/>
      <w:r w:rsidRPr="009B6BB7">
        <w:rPr>
          <w:rFonts w:ascii="Times New Roman" w:eastAsia="Times New Roman" w:hAnsi="Times New Roman"/>
          <w:sz w:val="28"/>
          <w:szCs w:val="28"/>
          <w:lang w:eastAsia="ru-RU"/>
        </w:rPr>
        <w:t xml:space="preserve"> 4.9);</w:t>
      </w:r>
    </w:p>
    <w:p w:rsidR="009B6BB7" w:rsidRDefault="009B6BB7" w:rsidP="009B6BB7">
      <w:pPr>
        <w:tabs>
          <w:tab w:val="left" w:pos="993"/>
          <w:tab w:val="left" w:pos="1276"/>
        </w:tabs>
        <w:spacing w:after="0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B6BB7">
        <w:rPr>
          <w:rFonts w:ascii="Times New Roman" w:eastAsia="Times New Roman" w:hAnsi="Times New Roman"/>
          <w:sz w:val="28"/>
          <w:szCs w:val="28"/>
          <w:lang w:eastAsia="ru-RU"/>
        </w:rPr>
        <w:t xml:space="preserve">- В зоне культурно-досугового назначения (ОДЗ 205) в основных видах разрешенного использования земельных участков и объектов капитального строительства применить вид разрешенного использования – культурное развитие (код 3.6), Дошкольное, начальное и среднее общее образование (код </w:t>
      </w:r>
      <w:r w:rsidRPr="009B6B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3.5.1) и Общественное управление (код 3.8), условно разрешенных и вспомогательных видов и параметров разрешенного использования земельных участков и объектов капитального строительства также нет, вспомогательными видами и параметрами разрешенного</w:t>
      </w:r>
      <w:proofErr w:type="gramEnd"/>
      <w:r w:rsidRPr="009B6BB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 земельных участков и объектов капитального строительства будут Коммунальное обслуживание (код 3.1) и Обслуживание автотранспорта (код 4.9).</w:t>
      </w:r>
    </w:p>
    <w:p w:rsidR="00253E76" w:rsidRPr="00253E76" w:rsidRDefault="00253E76" w:rsidP="00253E76">
      <w:pPr>
        <w:tabs>
          <w:tab w:val="left" w:pos="993"/>
          <w:tab w:val="left" w:pos="1276"/>
        </w:tabs>
        <w:spacing w:after="0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E76">
        <w:rPr>
          <w:rFonts w:ascii="Times New Roman" w:eastAsia="Times New Roman" w:hAnsi="Times New Roman"/>
          <w:sz w:val="28"/>
          <w:szCs w:val="28"/>
          <w:lang w:eastAsia="ru-RU"/>
        </w:rPr>
        <w:t>От департамента строительства, архитектуры и ЖКХ 28.09.2017 года в адрес администрации сельского поселения Луговской поступило письменное предложение по данному проекту.</w:t>
      </w:r>
    </w:p>
    <w:p w:rsidR="00253E76" w:rsidRPr="00253E76" w:rsidRDefault="00253E76" w:rsidP="00253E76">
      <w:pPr>
        <w:tabs>
          <w:tab w:val="left" w:pos="993"/>
          <w:tab w:val="left" w:pos="1276"/>
        </w:tabs>
        <w:spacing w:after="0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E76">
        <w:rPr>
          <w:rFonts w:ascii="Times New Roman" w:eastAsia="Times New Roman" w:hAnsi="Times New Roman"/>
          <w:sz w:val="28"/>
          <w:szCs w:val="28"/>
          <w:lang w:eastAsia="ru-RU"/>
        </w:rPr>
        <w:t>Предложено следующее:</w:t>
      </w:r>
    </w:p>
    <w:p w:rsidR="00253E76" w:rsidRPr="00253E76" w:rsidRDefault="00253E76" w:rsidP="00253E76">
      <w:pPr>
        <w:tabs>
          <w:tab w:val="left" w:pos="993"/>
          <w:tab w:val="left" w:pos="1276"/>
        </w:tabs>
        <w:spacing w:after="0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E76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изменения в схему генерального плана </w:t>
      </w:r>
      <w:r w:rsidR="00095726">
        <w:rPr>
          <w:rFonts w:ascii="Times New Roman" w:eastAsia="Times New Roman" w:hAnsi="Times New Roman"/>
          <w:sz w:val="28"/>
          <w:szCs w:val="28"/>
          <w:lang w:eastAsia="ru-RU"/>
        </w:rPr>
        <w:t>населенного пункта п. Луговской;</w:t>
      </w:r>
    </w:p>
    <w:p w:rsidR="00253E76" w:rsidRPr="00253E76" w:rsidRDefault="00253E76" w:rsidP="00253E76">
      <w:pPr>
        <w:tabs>
          <w:tab w:val="left" w:pos="993"/>
          <w:tab w:val="left" w:pos="1276"/>
        </w:tabs>
        <w:spacing w:after="0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E76">
        <w:rPr>
          <w:rFonts w:ascii="Times New Roman" w:eastAsia="Times New Roman" w:hAnsi="Times New Roman"/>
          <w:sz w:val="28"/>
          <w:szCs w:val="28"/>
          <w:lang w:eastAsia="ru-RU"/>
        </w:rPr>
        <w:t>2. Внести изменения в карту градостроительного зонирования территории населенного пункта п. Луговской;</w:t>
      </w:r>
    </w:p>
    <w:p w:rsidR="00253E76" w:rsidRDefault="00253E76" w:rsidP="00253E76">
      <w:pPr>
        <w:tabs>
          <w:tab w:val="left" w:pos="993"/>
          <w:tab w:val="left" w:pos="1276"/>
        </w:tabs>
        <w:spacing w:after="0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E76">
        <w:rPr>
          <w:rFonts w:ascii="Times New Roman" w:eastAsia="Times New Roman" w:hAnsi="Times New Roman"/>
          <w:sz w:val="28"/>
          <w:szCs w:val="28"/>
          <w:lang w:eastAsia="ru-RU"/>
        </w:rPr>
        <w:t>3. Внести изменения в градостроительный регламент для зоны культурно-досугового назначения (ОДЗ 205) планировочного квартала 01:02:01</w:t>
      </w:r>
      <w:r w:rsidR="00C60D9E">
        <w:rPr>
          <w:rFonts w:ascii="Times New Roman" w:eastAsia="Times New Roman" w:hAnsi="Times New Roman"/>
          <w:sz w:val="28"/>
          <w:szCs w:val="28"/>
          <w:lang w:eastAsia="ru-RU"/>
        </w:rPr>
        <w:t xml:space="preserve"> микрорайона 01:02</w:t>
      </w:r>
      <w:r w:rsidRPr="00253E76">
        <w:rPr>
          <w:rFonts w:ascii="Times New Roman" w:eastAsia="Times New Roman" w:hAnsi="Times New Roman"/>
          <w:sz w:val="28"/>
          <w:szCs w:val="28"/>
          <w:lang w:eastAsia="ru-RU"/>
        </w:rPr>
        <w:t>, а именно: Зону культурно-досугового назначения (ОДЗ 205) изложить как «Зона делового, общественно</w:t>
      </w:r>
      <w:r w:rsidR="00E615F0">
        <w:rPr>
          <w:rFonts w:ascii="Times New Roman" w:eastAsia="Times New Roman" w:hAnsi="Times New Roman"/>
          <w:sz w:val="28"/>
          <w:szCs w:val="28"/>
          <w:lang w:eastAsia="ru-RU"/>
        </w:rPr>
        <w:t>го и коммерческого назначения (О</w:t>
      </w:r>
      <w:proofErr w:type="gramStart"/>
      <w:r w:rsidRPr="00253E7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Pr="00253E76">
        <w:rPr>
          <w:rFonts w:ascii="Times New Roman" w:eastAsia="Times New Roman" w:hAnsi="Times New Roman"/>
          <w:sz w:val="28"/>
          <w:szCs w:val="28"/>
          <w:lang w:eastAsia="ru-RU"/>
        </w:rPr>
        <w:t>), В основны</w:t>
      </w:r>
      <w:r w:rsidR="009529D6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253E76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видах и параметрах разрешенного использования земельных участков и объектов капитального строительства применить виды разрешенного использования: </w:t>
      </w:r>
      <w:proofErr w:type="gramStart"/>
      <w:r w:rsidRPr="00253E76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Коммунальное обслуживание (код 3.1),  </w:t>
      </w:r>
      <w:r w:rsidRPr="00253E76">
        <w:rPr>
          <w:rFonts w:ascii="Times New Roman" w:eastAsiaTheme="minorHAnsi" w:hAnsi="Times New Roman"/>
          <w:sz w:val="28"/>
          <w:szCs w:val="28"/>
        </w:rPr>
        <w:t>Социальное обслуживание (код 3.2), Бытового обслуживания (код 3.3)</w:t>
      </w:r>
      <w:r w:rsidRPr="00253E76">
        <w:rPr>
          <w:rFonts w:ascii="Times New Roman" w:eastAsia="Times New Roman" w:hAnsi="Times New Roman"/>
          <w:sz w:val="28"/>
          <w:szCs w:val="28"/>
          <w:lang w:eastAsia="ru-RU"/>
        </w:rPr>
        <w:t xml:space="preserve">, Образование просвещение (код 3.5), Культурное развитие (код 3.6), Религиозное использование (код 3.7), Общественное управление (код 3.8), Обеспечение научной деятельности (код 3.9), Банковская и страховая деятельность (код 4.5), Общественное питание (код 4.6), Обслуживания автотранспорта (код 4.9), </w:t>
      </w:r>
      <w:proofErr w:type="spellStart"/>
      <w:r w:rsidRPr="00253E76">
        <w:rPr>
          <w:rFonts w:ascii="Times New Roman" w:eastAsia="Times New Roman" w:hAnsi="Times New Roman"/>
          <w:sz w:val="28"/>
          <w:szCs w:val="28"/>
          <w:lang w:eastAsia="ru-RU"/>
        </w:rPr>
        <w:t>Выставочно</w:t>
      </w:r>
      <w:proofErr w:type="spellEnd"/>
      <w:r w:rsidRPr="00253E76">
        <w:rPr>
          <w:rFonts w:ascii="Times New Roman" w:eastAsia="Times New Roman" w:hAnsi="Times New Roman"/>
          <w:sz w:val="28"/>
          <w:szCs w:val="28"/>
          <w:lang w:eastAsia="ru-RU"/>
        </w:rPr>
        <w:t>-ярморочная деятельность (код 4.10), Спорт (код 5.1), Связь (код 6.8), Автомобильный транспорт (код</w:t>
      </w:r>
      <w:proofErr w:type="gramEnd"/>
      <w:r w:rsidRPr="00253E76">
        <w:rPr>
          <w:rFonts w:ascii="Times New Roman" w:eastAsia="Times New Roman" w:hAnsi="Times New Roman"/>
          <w:sz w:val="28"/>
          <w:szCs w:val="28"/>
          <w:lang w:eastAsia="ru-RU"/>
        </w:rPr>
        <w:t xml:space="preserve"> 7.2), Обеспечение внутреннего правопорядка   (код 8.3), Земельные участки (территории) общего пользования (код 12.0). В условно разрешенных видах и параметрах разрешенного использования земельных участков и объектов капитального строительства применить виды разрешенного использования -  Ветеринарное обслуживание (код 3.10) и Гостиничное обслужив</w:t>
      </w:r>
      <w:r w:rsidR="00C95515">
        <w:rPr>
          <w:rFonts w:ascii="Times New Roman" w:eastAsia="Times New Roman" w:hAnsi="Times New Roman"/>
          <w:sz w:val="28"/>
          <w:szCs w:val="28"/>
          <w:lang w:eastAsia="ru-RU"/>
        </w:rPr>
        <w:t>ание (код 4.7);</w:t>
      </w:r>
    </w:p>
    <w:p w:rsidR="00F41F95" w:rsidRPr="00253E76" w:rsidRDefault="00032802" w:rsidP="00253E76">
      <w:pPr>
        <w:tabs>
          <w:tab w:val="left" w:pos="993"/>
          <w:tab w:val="left" w:pos="1276"/>
        </w:tabs>
        <w:spacing w:after="0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253E76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градостроительный регламент для зоны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административно-делового назначения</w:t>
      </w:r>
      <w:r w:rsidRPr="00253E76">
        <w:rPr>
          <w:rFonts w:ascii="Times New Roman" w:eastAsia="Times New Roman" w:hAnsi="Times New Roman"/>
          <w:sz w:val="28"/>
          <w:szCs w:val="28"/>
          <w:lang w:eastAsia="ru-RU"/>
        </w:rPr>
        <w:t xml:space="preserve"> (ОДЗ 20</w:t>
      </w:r>
      <w:r w:rsidR="00B5683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53E76">
        <w:rPr>
          <w:rFonts w:ascii="Times New Roman" w:eastAsia="Times New Roman" w:hAnsi="Times New Roman"/>
          <w:sz w:val="28"/>
          <w:szCs w:val="28"/>
          <w:lang w:eastAsia="ru-RU"/>
        </w:rPr>
        <w:t>) планировочного квартала 01:0</w:t>
      </w:r>
      <w:r w:rsidR="00C60D9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53E76">
        <w:rPr>
          <w:rFonts w:ascii="Times New Roman" w:eastAsia="Times New Roman" w:hAnsi="Times New Roman"/>
          <w:sz w:val="28"/>
          <w:szCs w:val="28"/>
          <w:lang w:eastAsia="ru-RU"/>
        </w:rPr>
        <w:t>:01</w:t>
      </w:r>
      <w:r w:rsidR="00C60D9E">
        <w:rPr>
          <w:rFonts w:ascii="Times New Roman" w:eastAsia="Times New Roman" w:hAnsi="Times New Roman"/>
          <w:sz w:val="28"/>
          <w:szCs w:val="28"/>
          <w:lang w:eastAsia="ru-RU"/>
        </w:rPr>
        <w:t xml:space="preserve"> микрорайона 01:01</w:t>
      </w:r>
      <w:r w:rsidRPr="00253E76">
        <w:rPr>
          <w:rFonts w:ascii="Times New Roman" w:eastAsia="Times New Roman" w:hAnsi="Times New Roman"/>
          <w:sz w:val="28"/>
          <w:szCs w:val="28"/>
          <w:lang w:eastAsia="ru-RU"/>
        </w:rPr>
        <w:t xml:space="preserve">, а именно: Зону </w:t>
      </w:r>
      <w:r w:rsidR="00B56831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административно-делового назначения</w:t>
      </w:r>
      <w:r w:rsidRPr="00253E76">
        <w:rPr>
          <w:rFonts w:ascii="Times New Roman" w:eastAsia="Times New Roman" w:hAnsi="Times New Roman"/>
          <w:sz w:val="28"/>
          <w:szCs w:val="28"/>
          <w:lang w:eastAsia="ru-RU"/>
        </w:rPr>
        <w:t xml:space="preserve"> (ОДЗ 20</w:t>
      </w:r>
      <w:r w:rsidR="00B5683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53E76">
        <w:rPr>
          <w:rFonts w:ascii="Times New Roman" w:eastAsia="Times New Roman" w:hAnsi="Times New Roman"/>
          <w:sz w:val="28"/>
          <w:szCs w:val="28"/>
          <w:lang w:eastAsia="ru-RU"/>
        </w:rPr>
        <w:t xml:space="preserve">) изложить как «Зона </w:t>
      </w:r>
      <w:r w:rsidR="00B56831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 отдыха общего пользования </w:t>
      </w:r>
      <w:r w:rsidR="00B568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(РЗ 601)</w:t>
      </w:r>
      <w:r w:rsidR="009529D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53E76">
        <w:rPr>
          <w:rFonts w:ascii="Times New Roman" w:eastAsia="Times New Roman" w:hAnsi="Times New Roman"/>
          <w:sz w:val="28"/>
          <w:szCs w:val="28"/>
          <w:lang w:eastAsia="ru-RU"/>
        </w:rPr>
        <w:t xml:space="preserve"> В основны</w:t>
      </w:r>
      <w:r w:rsidR="009529D6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253E76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видах и параметрах разрешенного использования земельных участков и объектов капитального строительства применить виды разрешенного использования: </w:t>
      </w:r>
      <w:r w:rsidR="00BC36D5" w:rsidRPr="00253E76">
        <w:rPr>
          <w:rFonts w:ascii="Times New Roman" w:eastAsia="Times New Roman" w:hAnsi="Times New Roman"/>
          <w:sz w:val="28"/>
          <w:szCs w:val="28"/>
          <w:lang w:eastAsia="ru-RU"/>
        </w:rPr>
        <w:t>Земельные участки (территории) общего пользования (код 12.0)</w:t>
      </w:r>
      <w:r w:rsidR="000548E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C36D5">
        <w:rPr>
          <w:rFonts w:ascii="Times New Roman" w:eastAsia="Times New Roman" w:hAnsi="Times New Roman"/>
          <w:sz w:val="28"/>
          <w:szCs w:val="28"/>
          <w:lang w:eastAsia="ru-RU"/>
        </w:rPr>
        <w:t>Риту</w:t>
      </w:r>
      <w:r w:rsidR="000548E7">
        <w:rPr>
          <w:rFonts w:ascii="Times New Roman" w:eastAsia="Times New Roman" w:hAnsi="Times New Roman"/>
          <w:sz w:val="28"/>
          <w:szCs w:val="28"/>
          <w:lang w:eastAsia="ru-RU"/>
        </w:rPr>
        <w:t>альная деятельность (код 12.1).</w:t>
      </w:r>
      <w:r w:rsidR="00B127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48E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53E76">
        <w:rPr>
          <w:rFonts w:ascii="Times New Roman" w:eastAsia="Times New Roman" w:hAnsi="Times New Roman"/>
          <w:sz w:val="28"/>
          <w:szCs w:val="28"/>
          <w:lang w:eastAsia="ru-RU"/>
        </w:rPr>
        <w:t>словно разрешенных вид</w:t>
      </w:r>
      <w:r w:rsidR="000548E7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253E76">
        <w:rPr>
          <w:rFonts w:ascii="Times New Roman" w:eastAsia="Times New Roman" w:hAnsi="Times New Roman"/>
          <w:sz w:val="28"/>
          <w:szCs w:val="28"/>
          <w:lang w:eastAsia="ru-RU"/>
        </w:rPr>
        <w:t xml:space="preserve"> и параметр</w:t>
      </w:r>
      <w:r w:rsidR="000548E7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253E7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разрешенного использования земельных участков и объектов капитального строительства применить виды разрешенного использования</w:t>
      </w:r>
      <w:r w:rsidR="008E5FC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548E7">
        <w:rPr>
          <w:rFonts w:ascii="Times New Roman" w:eastAsia="Times New Roman" w:hAnsi="Times New Roman"/>
          <w:sz w:val="28"/>
          <w:szCs w:val="28"/>
          <w:lang w:eastAsia="ru-RU"/>
        </w:rPr>
        <w:t xml:space="preserve"> нет.</w:t>
      </w:r>
      <w:r w:rsidR="008E5F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3E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644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A6449" w:rsidRPr="009B6BB7">
        <w:rPr>
          <w:rFonts w:ascii="Times New Roman" w:eastAsia="Times New Roman" w:hAnsi="Times New Roman"/>
          <w:sz w:val="28"/>
          <w:szCs w:val="28"/>
          <w:lang w:eastAsia="ru-RU"/>
        </w:rPr>
        <w:t>спомогательны</w:t>
      </w:r>
      <w:r w:rsidR="00DA6449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DA6449" w:rsidRPr="009B6BB7">
        <w:rPr>
          <w:rFonts w:ascii="Times New Roman" w:eastAsia="Times New Roman" w:hAnsi="Times New Roman"/>
          <w:sz w:val="28"/>
          <w:szCs w:val="28"/>
          <w:lang w:eastAsia="ru-RU"/>
        </w:rPr>
        <w:t xml:space="preserve"> вид</w:t>
      </w:r>
      <w:r w:rsidR="00DA6449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DA6449" w:rsidRPr="009B6BB7">
        <w:rPr>
          <w:rFonts w:ascii="Times New Roman" w:eastAsia="Times New Roman" w:hAnsi="Times New Roman"/>
          <w:sz w:val="28"/>
          <w:szCs w:val="28"/>
          <w:lang w:eastAsia="ru-RU"/>
        </w:rPr>
        <w:t xml:space="preserve"> и параметр</w:t>
      </w:r>
      <w:r w:rsidR="00DA6449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DA6449" w:rsidRPr="009B6BB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разрешенного использования земельных участков и объе</w:t>
      </w:r>
      <w:r w:rsidR="00DA6449">
        <w:rPr>
          <w:rFonts w:ascii="Times New Roman" w:eastAsia="Times New Roman" w:hAnsi="Times New Roman"/>
          <w:sz w:val="28"/>
          <w:szCs w:val="28"/>
          <w:lang w:eastAsia="ru-RU"/>
        </w:rPr>
        <w:t>ктов капитального строительства: нет</w:t>
      </w:r>
      <w:r w:rsidR="008475C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253E76" w:rsidRPr="00253E76" w:rsidRDefault="00253E76" w:rsidP="00253E76">
      <w:pPr>
        <w:tabs>
          <w:tab w:val="left" w:pos="993"/>
          <w:tab w:val="left" w:pos="1276"/>
        </w:tabs>
        <w:spacing w:after="0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E76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 Луговской в свою очередь предлагает по поступившему проекту от Департамента строительства, архитектуры и ЖКХ внести следующие поправки:</w:t>
      </w:r>
    </w:p>
    <w:p w:rsidR="00253E76" w:rsidRPr="00253E76" w:rsidRDefault="00253E76" w:rsidP="002A1FD2">
      <w:pPr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53E76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тем, </w:t>
      </w:r>
      <w:r w:rsidR="002A1FD2">
        <w:rPr>
          <w:rFonts w:ascii="Times New Roman" w:eastAsia="Times New Roman" w:hAnsi="Times New Roman"/>
          <w:sz w:val="28"/>
          <w:szCs w:val="28"/>
          <w:lang w:eastAsia="ru-RU"/>
        </w:rPr>
        <w:t xml:space="preserve">что </w:t>
      </w:r>
      <w:r w:rsidRPr="00253E76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Концепции развития территории по ул. </w:t>
      </w:r>
      <w:proofErr w:type="gramStart"/>
      <w:r w:rsidRPr="00253E76">
        <w:rPr>
          <w:rFonts w:ascii="Times New Roman" w:eastAsia="Times New Roman" w:hAnsi="Times New Roman"/>
          <w:sz w:val="28"/>
          <w:szCs w:val="28"/>
          <w:lang w:eastAsia="ru-RU"/>
        </w:rPr>
        <w:t>Заводская-Гагарина</w:t>
      </w:r>
      <w:proofErr w:type="gramEnd"/>
      <w:r w:rsidRPr="00253E76">
        <w:rPr>
          <w:rFonts w:ascii="Times New Roman" w:eastAsia="Times New Roman" w:hAnsi="Times New Roman"/>
          <w:sz w:val="28"/>
          <w:szCs w:val="28"/>
          <w:lang w:eastAsia="ru-RU"/>
        </w:rPr>
        <w:t xml:space="preserve"> в п. Луговской планируется строительство </w:t>
      </w:r>
      <w:r w:rsidR="000A5D11">
        <w:rPr>
          <w:rFonts w:ascii="Times New Roman" w:hAnsi="Times New Roman"/>
          <w:sz w:val="28"/>
          <w:szCs w:val="28"/>
        </w:rPr>
        <w:t>о</w:t>
      </w:r>
      <w:r w:rsidRPr="00253E76">
        <w:rPr>
          <w:rFonts w:ascii="Times New Roman" w:hAnsi="Times New Roman"/>
          <w:sz w:val="28"/>
          <w:szCs w:val="28"/>
        </w:rPr>
        <w:t>бъекта: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власти)</w:t>
      </w:r>
      <w:r w:rsidR="002A1FD2">
        <w:rPr>
          <w:rFonts w:ascii="Times New Roman" w:hAnsi="Times New Roman"/>
          <w:sz w:val="28"/>
          <w:szCs w:val="28"/>
        </w:rPr>
        <w:t>, парк Победы, детская площадка, благоустройство</w:t>
      </w:r>
      <w:r w:rsidRPr="00253E76">
        <w:rPr>
          <w:rFonts w:ascii="Times New Roman" w:hAnsi="Times New Roman"/>
          <w:sz w:val="28"/>
          <w:szCs w:val="28"/>
        </w:rPr>
        <w:t xml:space="preserve"> в п. Луговской Ханты-Мансийского района», предлагаем </w:t>
      </w:r>
      <w:r w:rsidR="002B013F">
        <w:rPr>
          <w:rFonts w:ascii="Times New Roman" w:hAnsi="Times New Roman"/>
          <w:sz w:val="28"/>
          <w:szCs w:val="28"/>
        </w:rPr>
        <w:t xml:space="preserve">в </w:t>
      </w:r>
      <w:r w:rsidR="002B013F" w:rsidRPr="00253E76">
        <w:rPr>
          <w:rFonts w:ascii="Times New Roman" w:eastAsia="Times New Roman" w:hAnsi="Times New Roman"/>
          <w:sz w:val="28"/>
          <w:szCs w:val="28"/>
          <w:lang w:eastAsia="ru-RU"/>
        </w:rPr>
        <w:t>«Зон</w:t>
      </w:r>
      <w:r w:rsidR="002B013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B013F" w:rsidRPr="00253E76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делового, общественно</w:t>
      </w:r>
      <w:r w:rsidR="002B013F">
        <w:rPr>
          <w:rFonts w:ascii="Times New Roman" w:eastAsia="Times New Roman" w:hAnsi="Times New Roman"/>
          <w:sz w:val="28"/>
          <w:szCs w:val="28"/>
          <w:lang w:eastAsia="ru-RU"/>
        </w:rPr>
        <w:t>го и коммерческого назначения (О</w:t>
      </w:r>
      <w:proofErr w:type="gramStart"/>
      <w:r w:rsidR="002B013F" w:rsidRPr="00253E7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="002B013F" w:rsidRPr="00253E7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F4179" w:rsidRPr="001F41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4179" w:rsidRPr="00253E76">
        <w:rPr>
          <w:rFonts w:ascii="Times New Roman" w:eastAsia="Times New Roman" w:hAnsi="Times New Roman"/>
          <w:sz w:val="28"/>
          <w:szCs w:val="28"/>
          <w:lang w:eastAsia="ru-RU"/>
        </w:rPr>
        <w:t>планировочного квартала 01:02:01</w:t>
      </w:r>
      <w:r w:rsidR="00F41F95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планировочного микрорайона 01:02</w:t>
      </w:r>
      <w:r w:rsidR="002B01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5D11" w:rsidRPr="00253E76">
        <w:rPr>
          <w:rFonts w:ascii="Times New Roman" w:hAnsi="Times New Roman"/>
          <w:sz w:val="28"/>
          <w:szCs w:val="28"/>
        </w:rPr>
        <w:t xml:space="preserve">виды разрешенного использования: Социальное обслуживание (код 3.2), Бытовое обслуживание (3.3), Общественное питание (код 4.6) исключить </w:t>
      </w:r>
      <w:r w:rsidRPr="00253E76">
        <w:rPr>
          <w:rFonts w:ascii="Times New Roman" w:hAnsi="Times New Roman"/>
          <w:sz w:val="28"/>
          <w:szCs w:val="28"/>
        </w:rPr>
        <w:t xml:space="preserve">из основных видов и параметров разрешенного использования земельных участков и объектов капитального строительства и включить их в условно-разрешенные. Вид </w:t>
      </w:r>
      <w:r w:rsidRPr="00253E76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Образование просвещение (код 3.5) </w:t>
      </w:r>
      <w:proofErr w:type="gramStart"/>
      <w:r w:rsidRPr="00253E76">
        <w:rPr>
          <w:rFonts w:ascii="Times New Roman" w:eastAsia="Times New Roman" w:hAnsi="Times New Roman"/>
          <w:sz w:val="28"/>
          <w:szCs w:val="28"/>
          <w:lang w:eastAsia="ru-RU"/>
        </w:rPr>
        <w:t>заменить на вид</w:t>
      </w:r>
      <w:proofErr w:type="gramEnd"/>
      <w:r w:rsidRPr="00253E76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Дошкольное, начальное и среднее общее образование (код 3.5.1). Виды разрешенного использования </w:t>
      </w:r>
      <w:r w:rsidRPr="00253E76">
        <w:rPr>
          <w:rFonts w:ascii="Times New Roman" w:hAnsi="Times New Roman"/>
          <w:sz w:val="28"/>
          <w:szCs w:val="28"/>
        </w:rPr>
        <w:t xml:space="preserve">Обеспечение научной деятельности </w:t>
      </w:r>
      <w:r w:rsidRPr="00253E76">
        <w:rPr>
          <w:rFonts w:ascii="Times New Roman" w:eastAsia="Times New Roman" w:hAnsi="Times New Roman"/>
          <w:sz w:val="28"/>
          <w:szCs w:val="28"/>
          <w:lang w:eastAsia="ru-RU"/>
        </w:rPr>
        <w:t xml:space="preserve">(код 3.9), </w:t>
      </w:r>
      <w:r w:rsidRPr="00253E76">
        <w:rPr>
          <w:rFonts w:ascii="Times New Roman" w:hAnsi="Times New Roman"/>
          <w:sz w:val="28"/>
          <w:szCs w:val="28"/>
        </w:rPr>
        <w:t>Связь (код 6.8), Автомобильный транспорт (код 7.2) и Обеспечение внутреннего правопорядка (код 8.3) исключить совсем.</w:t>
      </w:r>
    </w:p>
    <w:p w:rsidR="00FB1560" w:rsidRPr="00FB1560" w:rsidRDefault="00FB1560" w:rsidP="00FB156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Предлагаю ознакомиться </w:t>
      </w:r>
      <w:r w:rsidR="003123B5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="00EB4C30">
        <w:rPr>
          <w:rFonts w:ascii="Times New Roman" w:eastAsia="Times New Roman" w:hAnsi="Times New Roman"/>
          <w:sz w:val="28"/>
          <w:szCs w:val="28"/>
          <w:lang w:eastAsia="ru-RU"/>
        </w:rPr>
        <w:t>ом, учитывая все поправки и</w:t>
      </w:r>
      <w:r w:rsidR="005562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4C30">
        <w:rPr>
          <w:rFonts w:ascii="Times New Roman" w:eastAsia="Times New Roman" w:hAnsi="Times New Roman"/>
          <w:sz w:val="28"/>
          <w:szCs w:val="28"/>
          <w:lang w:eastAsia="ru-RU"/>
        </w:rPr>
        <w:t>замечания</w:t>
      </w: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проголосовать</w:t>
      </w:r>
      <w:r w:rsidR="00EB4C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>«за», или «против», либо огласить свои предложения.</w:t>
      </w:r>
    </w:p>
    <w:p w:rsidR="000F1E19" w:rsidRPr="000F1E19" w:rsidRDefault="000F1E19" w:rsidP="000F1E1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1E19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РЕШЕНИЕ:</w:t>
      </w:r>
    </w:p>
    <w:p w:rsidR="00556200" w:rsidRDefault="0060497C" w:rsidP="00E069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0F1E19" w:rsidRPr="0060497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="00556200" w:rsidRPr="0060497C">
        <w:rPr>
          <w:rFonts w:ascii="Times New Roman" w:eastAsia="Times New Roman" w:hAnsi="Times New Roman"/>
          <w:sz w:val="28"/>
          <w:szCs w:val="28"/>
          <w:lang w:eastAsia="ru-RU"/>
        </w:rPr>
        <w:t>решения Совета депутатов сельского поселения Луговской «</w:t>
      </w:r>
      <w:r w:rsidR="00556200" w:rsidRPr="0060497C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Кирпичный, с. Троица, д. Белогорье, д. Ягурьях» (с </w:t>
      </w:r>
      <w:r w:rsidR="00556200" w:rsidRPr="0060497C">
        <w:rPr>
          <w:rFonts w:ascii="Times New Roman" w:hAnsi="Times New Roman"/>
          <w:sz w:val="28"/>
          <w:szCs w:val="28"/>
          <w:lang w:eastAsia="ru-RU"/>
        </w:rPr>
        <w:lastRenderedPageBreak/>
        <w:t>изменениями на 26.12.2016 года)</w:t>
      </w:r>
      <w:r w:rsidR="00556200" w:rsidRPr="0060497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06993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всех замечаний и предложений поддержать;</w:t>
      </w:r>
      <w:proofErr w:type="gramEnd"/>
    </w:p>
    <w:p w:rsidR="00E06993" w:rsidRDefault="00E06993" w:rsidP="00E069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после внесения изменений </w:t>
      </w:r>
      <w:r w:rsidR="001E2B7B">
        <w:rPr>
          <w:rFonts w:ascii="Times New Roman" w:eastAsia="Times New Roman" w:hAnsi="Times New Roman"/>
          <w:sz w:val="28"/>
          <w:szCs w:val="28"/>
          <w:lang w:eastAsia="ru-RU"/>
        </w:rPr>
        <w:t>и поправок проект направить на утверждение Советом депутато</w:t>
      </w:r>
      <w:r w:rsidR="002E6B24">
        <w:rPr>
          <w:rFonts w:ascii="Times New Roman" w:eastAsia="Times New Roman" w:hAnsi="Times New Roman"/>
          <w:sz w:val="28"/>
          <w:szCs w:val="28"/>
          <w:lang w:eastAsia="ru-RU"/>
        </w:rPr>
        <w:t>в сельского поселения Луговской;</w:t>
      </w:r>
    </w:p>
    <w:p w:rsidR="002E6B24" w:rsidRPr="003843FB" w:rsidRDefault="002E6B24" w:rsidP="003843FB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3FB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3843FB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3843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43F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протокол </w:t>
      </w:r>
      <w:r w:rsidRPr="003843FB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сельского поселения Луговской </w:t>
      </w:r>
      <w:hyperlink r:id="rId6" w:history="1">
        <w:r w:rsidRPr="003843F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www.</w:t>
        </w:r>
        <w:r w:rsidRPr="003843F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lgv</w:t>
        </w:r>
        <w:r w:rsidRPr="003843F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3843F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adm</w:t>
        </w:r>
        <w:r w:rsidRPr="003843F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843F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843FB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«Документы» подразделе «Градостроительство».</w:t>
      </w:r>
    </w:p>
    <w:p w:rsidR="002E6B24" w:rsidRPr="0060497C" w:rsidRDefault="002E6B24" w:rsidP="00E069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B7B" w:rsidRPr="00FB1560" w:rsidRDefault="001E2B7B" w:rsidP="001E2B7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B1560" w:rsidRPr="00FB1560" w:rsidRDefault="00FB1560" w:rsidP="00FB15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Председательствующий </w:t>
      </w:r>
    </w:p>
    <w:p w:rsidR="00FB1560" w:rsidRPr="00FB1560" w:rsidRDefault="00FB1560" w:rsidP="00FB15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публичных слушаниях                                                        </w:t>
      </w:r>
      <w:r w:rsidR="003745E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4E38C6">
        <w:rPr>
          <w:rFonts w:ascii="Times New Roman" w:eastAsia="Times New Roman" w:hAnsi="Times New Roman"/>
          <w:sz w:val="28"/>
          <w:szCs w:val="28"/>
          <w:lang w:eastAsia="ru-RU"/>
        </w:rPr>
        <w:t>М.Р. Плесовских</w:t>
      </w:r>
    </w:p>
    <w:p w:rsidR="00FB1560" w:rsidRPr="00FB1560" w:rsidRDefault="00FB1560" w:rsidP="00FB15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560" w:rsidRPr="00FB1560" w:rsidRDefault="00FB1560" w:rsidP="00FB15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0B6" w:rsidRDefault="00FB1560" w:rsidP="009E3DDD">
      <w:pPr>
        <w:tabs>
          <w:tab w:val="left" w:pos="900"/>
        </w:tabs>
        <w:spacing w:after="0" w:line="240" w:lineRule="auto"/>
        <w:jc w:val="both"/>
      </w:pP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>Секретарь на публичных слушаниях                                                  А.В. Титова</w:t>
      </w:r>
    </w:p>
    <w:sectPr w:rsidR="001A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752"/>
    <w:multiLevelType w:val="hybridMultilevel"/>
    <w:tmpl w:val="A246C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72913"/>
    <w:multiLevelType w:val="hybridMultilevel"/>
    <w:tmpl w:val="060A0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765E2"/>
    <w:multiLevelType w:val="hybridMultilevel"/>
    <w:tmpl w:val="979809C8"/>
    <w:lvl w:ilvl="0" w:tplc="BBAC65D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3D3053"/>
    <w:multiLevelType w:val="hybridMultilevel"/>
    <w:tmpl w:val="75DA9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62808"/>
    <w:multiLevelType w:val="multilevel"/>
    <w:tmpl w:val="D6C4D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8E6634A"/>
    <w:multiLevelType w:val="hybridMultilevel"/>
    <w:tmpl w:val="B9B8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96"/>
    <w:rsid w:val="00032802"/>
    <w:rsid w:val="00041885"/>
    <w:rsid w:val="000548E7"/>
    <w:rsid w:val="00055821"/>
    <w:rsid w:val="00064C3C"/>
    <w:rsid w:val="00066F2E"/>
    <w:rsid w:val="000729A1"/>
    <w:rsid w:val="00077AB7"/>
    <w:rsid w:val="00095726"/>
    <w:rsid w:val="000A14F2"/>
    <w:rsid w:val="000A5D11"/>
    <w:rsid w:val="000B22F9"/>
    <w:rsid w:val="000B55D1"/>
    <w:rsid w:val="000C1F3A"/>
    <w:rsid w:val="000C44DC"/>
    <w:rsid w:val="000C5661"/>
    <w:rsid w:val="000F1E19"/>
    <w:rsid w:val="000F5A38"/>
    <w:rsid w:val="0010585C"/>
    <w:rsid w:val="00116173"/>
    <w:rsid w:val="0012147E"/>
    <w:rsid w:val="00135914"/>
    <w:rsid w:val="0014140D"/>
    <w:rsid w:val="001640FC"/>
    <w:rsid w:val="0017004C"/>
    <w:rsid w:val="00172786"/>
    <w:rsid w:val="00172ECF"/>
    <w:rsid w:val="00174663"/>
    <w:rsid w:val="001844CC"/>
    <w:rsid w:val="00195536"/>
    <w:rsid w:val="00195F1D"/>
    <w:rsid w:val="001A50B6"/>
    <w:rsid w:val="001B5232"/>
    <w:rsid w:val="001B6674"/>
    <w:rsid w:val="001C307B"/>
    <w:rsid w:val="001D0929"/>
    <w:rsid w:val="001D6D07"/>
    <w:rsid w:val="001E2B7B"/>
    <w:rsid w:val="001E52AB"/>
    <w:rsid w:val="001F3B65"/>
    <w:rsid w:val="001F4179"/>
    <w:rsid w:val="001F6089"/>
    <w:rsid w:val="001F6482"/>
    <w:rsid w:val="00212075"/>
    <w:rsid w:val="00236076"/>
    <w:rsid w:val="002364D0"/>
    <w:rsid w:val="00240B63"/>
    <w:rsid w:val="00244C15"/>
    <w:rsid w:val="00253E76"/>
    <w:rsid w:val="00257581"/>
    <w:rsid w:val="00262E51"/>
    <w:rsid w:val="002634D2"/>
    <w:rsid w:val="0026648F"/>
    <w:rsid w:val="00274989"/>
    <w:rsid w:val="002878B8"/>
    <w:rsid w:val="00295873"/>
    <w:rsid w:val="002A1FD2"/>
    <w:rsid w:val="002B013F"/>
    <w:rsid w:val="002B159B"/>
    <w:rsid w:val="002E66ED"/>
    <w:rsid w:val="002E6B24"/>
    <w:rsid w:val="003123B5"/>
    <w:rsid w:val="003333FB"/>
    <w:rsid w:val="0034227E"/>
    <w:rsid w:val="00344DC4"/>
    <w:rsid w:val="00365D2B"/>
    <w:rsid w:val="003745E0"/>
    <w:rsid w:val="00382410"/>
    <w:rsid w:val="003843FB"/>
    <w:rsid w:val="0038475C"/>
    <w:rsid w:val="00394D5C"/>
    <w:rsid w:val="003A4B7D"/>
    <w:rsid w:val="003B311A"/>
    <w:rsid w:val="003B5F72"/>
    <w:rsid w:val="003F7E1C"/>
    <w:rsid w:val="0040261F"/>
    <w:rsid w:val="004035DB"/>
    <w:rsid w:val="00410EE0"/>
    <w:rsid w:val="00435A9C"/>
    <w:rsid w:val="00467F20"/>
    <w:rsid w:val="004A5122"/>
    <w:rsid w:val="004A7D04"/>
    <w:rsid w:val="004B1357"/>
    <w:rsid w:val="004B2B12"/>
    <w:rsid w:val="004B3A4D"/>
    <w:rsid w:val="004B3B24"/>
    <w:rsid w:val="004D3F11"/>
    <w:rsid w:val="004E38C6"/>
    <w:rsid w:val="00501F83"/>
    <w:rsid w:val="00505124"/>
    <w:rsid w:val="0051662C"/>
    <w:rsid w:val="00525B71"/>
    <w:rsid w:val="0053007F"/>
    <w:rsid w:val="0054278D"/>
    <w:rsid w:val="00556200"/>
    <w:rsid w:val="00564B31"/>
    <w:rsid w:val="00566DC6"/>
    <w:rsid w:val="00572905"/>
    <w:rsid w:val="0057537B"/>
    <w:rsid w:val="00595A1C"/>
    <w:rsid w:val="005965E2"/>
    <w:rsid w:val="005A2022"/>
    <w:rsid w:val="005A476D"/>
    <w:rsid w:val="005B07D6"/>
    <w:rsid w:val="005B511D"/>
    <w:rsid w:val="005C0945"/>
    <w:rsid w:val="005C4DA6"/>
    <w:rsid w:val="005E15FC"/>
    <w:rsid w:val="005E451B"/>
    <w:rsid w:val="005E6F97"/>
    <w:rsid w:val="005F3B3E"/>
    <w:rsid w:val="0060497C"/>
    <w:rsid w:val="006132DE"/>
    <w:rsid w:val="00620003"/>
    <w:rsid w:val="00622755"/>
    <w:rsid w:val="00624AF4"/>
    <w:rsid w:val="00652779"/>
    <w:rsid w:val="00670218"/>
    <w:rsid w:val="00672C38"/>
    <w:rsid w:val="00674257"/>
    <w:rsid w:val="00675F2A"/>
    <w:rsid w:val="00683D4B"/>
    <w:rsid w:val="00684E7F"/>
    <w:rsid w:val="006917E7"/>
    <w:rsid w:val="00693B24"/>
    <w:rsid w:val="00697D78"/>
    <w:rsid w:val="006A3DEF"/>
    <w:rsid w:val="006A5326"/>
    <w:rsid w:val="006B57F0"/>
    <w:rsid w:val="006B5AB5"/>
    <w:rsid w:val="006B5D27"/>
    <w:rsid w:val="006D0301"/>
    <w:rsid w:val="006D0BE0"/>
    <w:rsid w:val="006D0FE1"/>
    <w:rsid w:val="006D67E2"/>
    <w:rsid w:val="006E3F34"/>
    <w:rsid w:val="006E60EC"/>
    <w:rsid w:val="006F364B"/>
    <w:rsid w:val="00722326"/>
    <w:rsid w:val="00724011"/>
    <w:rsid w:val="007252B4"/>
    <w:rsid w:val="00746344"/>
    <w:rsid w:val="00750EFA"/>
    <w:rsid w:val="00765D3F"/>
    <w:rsid w:val="00770A7E"/>
    <w:rsid w:val="00777B07"/>
    <w:rsid w:val="007850C7"/>
    <w:rsid w:val="0078693D"/>
    <w:rsid w:val="007942EF"/>
    <w:rsid w:val="00794B95"/>
    <w:rsid w:val="00794D15"/>
    <w:rsid w:val="007B2788"/>
    <w:rsid w:val="007B673D"/>
    <w:rsid w:val="007D1296"/>
    <w:rsid w:val="007D43D4"/>
    <w:rsid w:val="007E7537"/>
    <w:rsid w:val="007F55E6"/>
    <w:rsid w:val="007F7941"/>
    <w:rsid w:val="008022E9"/>
    <w:rsid w:val="00802F3D"/>
    <w:rsid w:val="008047AD"/>
    <w:rsid w:val="00815962"/>
    <w:rsid w:val="00827CC6"/>
    <w:rsid w:val="00827DEC"/>
    <w:rsid w:val="008322F7"/>
    <w:rsid w:val="00841060"/>
    <w:rsid w:val="0084363A"/>
    <w:rsid w:val="008475CE"/>
    <w:rsid w:val="008515D2"/>
    <w:rsid w:val="00853DCB"/>
    <w:rsid w:val="0085493C"/>
    <w:rsid w:val="008560DA"/>
    <w:rsid w:val="0086041A"/>
    <w:rsid w:val="00861A3E"/>
    <w:rsid w:val="008743AD"/>
    <w:rsid w:val="00886689"/>
    <w:rsid w:val="00886F94"/>
    <w:rsid w:val="008A7339"/>
    <w:rsid w:val="008B3CAD"/>
    <w:rsid w:val="008C722A"/>
    <w:rsid w:val="008D4EA5"/>
    <w:rsid w:val="008E51F6"/>
    <w:rsid w:val="008E5FCB"/>
    <w:rsid w:val="0090142C"/>
    <w:rsid w:val="00911E9E"/>
    <w:rsid w:val="00933E29"/>
    <w:rsid w:val="009529D6"/>
    <w:rsid w:val="00962BA9"/>
    <w:rsid w:val="009674A6"/>
    <w:rsid w:val="00973FA5"/>
    <w:rsid w:val="00976979"/>
    <w:rsid w:val="00976CD7"/>
    <w:rsid w:val="009776BC"/>
    <w:rsid w:val="00980E50"/>
    <w:rsid w:val="0099071F"/>
    <w:rsid w:val="009A189A"/>
    <w:rsid w:val="009B6BB7"/>
    <w:rsid w:val="009B756F"/>
    <w:rsid w:val="009D5E52"/>
    <w:rsid w:val="009E3DDD"/>
    <w:rsid w:val="009F4814"/>
    <w:rsid w:val="00A40055"/>
    <w:rsid w:val="00A4430B"/>
    <w:rsid w:val="00A5625F"/>
    <w:rsid w:val="00A60B75"/>
    <w:rsid w:val="00A80175"/>
    <w:rsid w:val="00A90334"/>
    <w:rsid w:val="00AB66DF"/>
    <w:rsid w:val="00AD6701"/>
    <w:rsid w:val="00AE5D68"/>
    <w:rsid w:val="00AE6486"/>
    <w:rsid w:val="00AE6EE2"/>
    <w:rsid w:val="00B06EA1"/>
    <w:rsid w:val="00B07148"/>
    <w:rsid w:val="00B12744"/>
    <w:rsid w:val="00B157B9"/>
    <w:rsid w:val="00B31254"/>
    <w:rsid w:val="00B36E99"/>
    <w:rsid w:val="00B47DB5"/>
    <w:rsid w:val="00B532C3"/>
    <w:rsid w:val="00B56831"/>
    <w:rsid w:val="00B84F8A"/>
    <w:rsid w:val="00BA2405"/>
    <w:rsid w:val="00BA3BD8"/>
    <w:rsid w:val="00BC21F3"/>
    <w:rsid w:val="00BC36D5"/>
    <w:rsid w:val="00BC57F9"/>
    <w:rsid w:val="00BC6CF3"/>
    <w:rsid w:val="00BD7B0C"/>
    <w:rsid w:val="00BF0742"/>
    <w:rsid w:val="00BF220A"/>
    <w:rsid w:val="00C164EB"/>
    <w:rsid w:val="00C40EC3"/>
    <w:rsid w:val="00C41DBE"/>
    <w:rsid w:val="00C45C62"/>
    <w:rsid w:val="00C52377"/>
    <w:rsid w:val="00C55BA6"/>
    <w:rsid w:val="00C60D9E"/>
    <w:rsid w:val="00C75D25"/>
    <w:rsid w:val="00C86892"/>
    <w:rsid w:val="00C86E1F"/>
    <w:rsid w:val="00C95515"/>
    <w:rsid w:val="00C95AC0"/>
    <w:rsid w:val="00CA070B"/>
    <w:rsid w:val="00CB6835"/>
    <w:rsid w:val="00CB760F"/>
    <w:rsid w:val="00CC515E"/>
    <w:rsid w:val="00CD7B3A"/>
    <w:rsid w:val="00CD7BF3"/>
    <w:rsid w:val="00CF14C7"/>
    <w:rsid w:val="00D020E9"/>
    <w:rsid w:val="00D11E85"/>
    <w:rsid w:val="00D14843"/>
    <w:rsid w:val="00D23C58"/>
    <w:rsid w:val="00D333AD"/>
    <w:rsid w:val="00D33A2B"/>
    <w:rsid w:val="00D4518B"/>
    <w:rsid w:val="00D7502E"/>
    <w:rsid w:val="00D80AC2"/>
    <w:rsid w:val="00D9733E"/>
    <w:rsid w:val="00DA6449"/>
    <w:rsid w:val="00DB178B"/>
    <w:rsid w:val="00DC797C"/>
    <w:rsid w:val="00DE49B5"/>
    <w:rsid w:val="00DE56B2"/>
    <w:rsid w:val="00DE7CC3"/>
    <w:rsid w:val="00E00F30"/>
    <w:rsid w:val="00E06993"/>
    <w:rsid w:val="00E37173"/>
    <w:rsid w:val="00E46B91"/>
    <w:rsid w:val="00E615F0"/>
    <w:rsid w:val="00E86E3A"/>
    <w:rsid w:val="00E911AF"/>
    <w:rsid w:val="00E96510"/>
    <w:rsid w:val="00EA1C1E"/>
    <w:rsid w:val="00EA2147"/>
    <w:rsid w:val="00EA3416"/>
    <w:rsid w:val="00EB4C30"/>
    <w:rsid w:val="00EE230C"/>
    <w:rsid w:val="00EE442B"/>
    <w:rsid w:val="00EF043D"/>
    <w:rsid w:val="00F41F95"/>
    <w:rsid w:val="00F43BF9"/>
    <w:rsid w:val="00F47C13"/>
    <w:rsid w:val="00F524A7"/>
    <w:rsid w:val="00F67AEF"/>
    <w:rsid w:val="00FA1478"/>
    <w:rsid w:val="00FB1560"/>
    <w:rsid w:val="00FE5115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5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4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5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gv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2017-07-10T10:40:00Z</cp:lastPrinted>
  <dcterms:created xsi:type="dcterms:W3CDTF">2017-05-15T10:06:00Z</dcterms:created>
  <dcterms:modified xsi:type="dcterms:W3CDTF">2017-10-19T11:14:00Z</dcterms:modified>
</cp:coreProperties>
</file>