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BB1" w:rsidRPr="00401BB1" w:rsidRDefault="00401BB1" w:rsidP="00401BB1">
      <w:pPr>
        <w:shd w:val="clear" w:color="auto" w:fill="FFFFFF"/>
        <w:spacing w:after="0" w:line="240" w:lineRule="auto"/>
        <w:ind w:left="288"/>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3"/>
          <w:sz w:val="28"/>
          <w:szCs w:val="28"/>
          <w:lang w:eastAsia="ru-RU"/>
        </w:rPr>
        <w:t>ХАНТЫ-МАНСИЙСКИЙ АВТОНОМНЫЙ ОКРУГ - ЮГРА</w:t>
      </w:r>
    </w:p>
    <w:p w:rsidR="00401BB1" w:rsidRPr="00401BB1" w:rsidRDefault="00401BB1" w:rsidP="00401BB1">
      <w:pPr>
        <w:shd w:val="clear" w:color="auto" w:fill="FFFFFF"/>
        <w:spacing w:before="5" w:after="0" w:line="240" w:lineRule="auto"/>
        <w:ind w:left="53"/>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2"/>
          <w:sz w:val="28"/>
          <w:szCs w:val="28"/>
          <w:lang w:eastAsia="ru-RU"/>
        </w:rPr>
        <w:t>ТЮМЕНСКАЯ ОБЛАСТЬ</w:t>
      </w:r>
    </w:p>
    <w:p w:rsidR="00401BB1" w:rsidRPr="00401BB1" w:rsidRDefault="00401BB1" w:rsidP="00401BB1">
      <w:pPr>
        <w:shd w:val="clear" w:color="auto" w:fill="FFFFFF"/>
        <w:spacing w:after="0" w:line="240" w:lineRule="auto"/>
        <w:ind w:left="58"/>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2"/>
          <w:sz w:val="28"/>
          <w:szCs w:val="28"/>
          <w:lang w:eastAsia="ru-RU"/>
        </w:rPr>
        <w:t>ХАНТЫ-МАНСИЙСКИЙ РАЙОН</w:t>
      </w:r>
    </w:p>
    <w:p w:rsidR="00401BB1" w:rsidRPr="00401BB1" w:rsidRDefault="00401BB1" w:rsidP="00401BB1">
      <w:pPr>
        <w:shd w:val="clear" w:color="auto" w:fill="FFFFFF"/>
        <w:spacing w:after="0" w:line="240" w:lineRule="auto"/>
        <w:ind w:left="72"/>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1"/>
          <w:sz w:val="28"/>
          <w:szCs w:val="28"/>
          <w:lang w:eastAsia="ru-RU"/>
        </w:rPr>
        <w:t>СЕЛЬСКОЕ ПОСЕЛЕНИЕ ЛУГОВСКОЙ</w:t>
      </w:r>
    </w:p>
    <w:p w:rsidR="00401BB1" w:rsidRPr="00401BB1" w:rsidRDefault="00401BB1" w:rsidP="00401BB1">
      <w:pPr>
        <w:shd w:val="clear" w:color="auto" w:fill="FFFFFF"/>
        <w:spacing w:after="0" w:line="240" w:lineRule="auto"/>
        <w:ind w:left="130"/>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1"/>
          <w:sz w:val="28"/>
          <w:szCs w:val="28"/>
          <w:lang w:eastAsia="ru-RU"/>
        </w:rPr>
        <w:t>СОВЕТ ДЕПУТАТОВ</w:t>
      </w:r>
    </w:p>
    <w:p w:rsidR="00297A7B" w:rsidRPr="00297A7B" w:rsidRDefault="00297A7B" w:rsidP="00401BB1">
      <w:pPr>
        <w:shd w:val="clear" w:color="auto" w:fill="FFFFFF"/>
        <w:spacing w:after="0" w:line="240" w:lineRule="auto"/>
        <w:ind w:left="67"/>
        <w:jc w:val="center"/>
        <w:rPr>
          <w:rFonts w:ascii="Times New Roman" w:eastAsiaTheme="minorEastAsia" w:hAnsi="Times New Roman" w:cs="Times New Roman"/>
          <w:b/>
          <w:bCs/>
          <w:spacing w:val="-12"/>
          <w:szCs w:val="28"/>
          <w:lang w:eastAsia="ru-RU"/>
        </w:rPr>
      </w:pPr>
    </w:p>
    <w:p w:rsidR="00401BB1" w:rsidRPr="00401BB1" w:rsidRDefault="00401BB1" w:rsidP="00401BB1">
      <w:pPr>
        <w:shd w:val="clear" w:color="auto" w:fill="FFFFFF"/>
        <w:spacing w:after="0" w:line="240" w:lineRule="auto"/>
        <w:ind w:left="67"/>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2"/>
          <w:sz w:val="28"/>
          <w:szCs w:val="28"/>
          <w:lang w:eastAsia="ru-RU"/>
        </w:rPr>
        <w:t xml:space="preserve">РЕШЕНИЕ </w:t>
      </w:r>
    </w:p>
    <w:p w:rsidR="00B92F1B" w:rsidRPr="00297A7B" w:rsidRDefault="00B92F1B" w:rsidP="00D000A6">
      <w:pPr>
        <w:shd w:val="clear" w:color="auto" w:fill="FFFFFF"/>
        <w:tabs>
          <w:tab w:val="left" w:pos="7219"/>
        </w:tabs>
        <w:spacing w:after="0" w:line="240" w:lineRule="auto"/>
        <w:ind w:left="154" w:right="-1" w:hanging="154"/>
        <w:rPr>
          <w:rFonts w:ascii="Times New Roman" w:eastAsiaTheme="minorEastAsia" w:hAnsi="Times New Roman" w:cs="Times New Roman"/>
          <w:b/>
          <w:bCs/>
          <w:spacing w:val="-8"/>
          <w:szCs w:val="28"/>
          <w:lang w:eastAsia="ru-RU"/>
        </w:rPr>
      </w:pPr>
    </w:p>
    <w:p w:rsidR="005429C3" w:rsidRPr="00297A7B" w:rsidRDefault="005429C3" w:rsidP="00D000A6">
      <w:pPr>
        <w:shd w:val="clear" w:color="auto" w:fill="FFFFFF"/>
        <w:tabs>
          <w:tab w:val="left" w:pos="7219"/>
        </w:tabs>
        <w:spacing w:after="0" w:line="240" w:lineRule="auto"/>
        <w:ind w:left="154" w:right="-1" w:hanging="154"/>
        <w:rPr>
          <w:rFonts w:ascii="Times New Roman" w:eastAsiaTheme="minorEastAsia" w:hAnsi="Times New Roman" w:cs="Times New Roman"/>
          <w:b/>
          <w:bCs/>
          <w:spacing w:val="-8"/>
          <w:szCs w:val="28"/>
          <w:lang w:eastAsia="ru-RU"/>
        </w:rPr>
      </w:pPr>
    </w:p>
    <w:p w:rsidR="00401BB1" w:rsidRPr="00401BB1" w:rsidRDefault="00297A7B" w:rsidP="002F3D12">
      <w:pPr>
        <w:shd w:val="clear" w:color="auto" w:fill="FFFFFF"/>
        <w:tabs>
          <w:tab w:val="left" w:pos="9072"/>
        </w:tabs>
        <w:spacing w:after="0" w:line="240" w:lineRule="auto"/>
        <w:ind w:right="-1"/>
        <w:jc w:val="both"/>
        <w:rPr>
          <w:rFonts w:ascii="Times New Roman" w:eastAsiaTheme="minorEastAsia" w:hAnsi="Times New Roman" w:cs="Times New Roman"/>
          <w:b/>
          <w:bCs/>
          <w:spacing w:val="-4"/>
          <w:sz w:val="28"/>
          <w:szCs w:val="28"/>
          <w:lang w:eastAsia="ru-RU"/>
        </w:rPr>
      </w:pPr>
      <w:r>
        <w:rPr>
          <w:rFonts w:ascii="Times New Roman" w:eastAsiaTheme="minorEastAsia" w:hAnsi="Times New Roman" w:cs="Times New Roman"/>
          <w:b/>
          <w:bCs/>
          <w:spacing w:val="-8"/>
          <w:sz w:val="28"/>
          <w:szCs w:val="28"/>
          <w:lang w:eastAsia="ru-RU"/>
        </w:rPr>
        <w:t>3</w:t>
      </w:r>
      <w:r w:rsidR="00B92F1B">
        <w:rPr>
          <w:rFonts w:ascii="Times New Roman" w:eastAsiaTheme="minorEastAsia" w:hAnsi="Times New Roman" w:cs="Times New Roman"/>
          <w:b/>
          <w:bCs/>
          <w:spacing w:val="-8"/>
          <w:sz w:val="28"/>
          <w:szCs w:val="28"/>
          <w:lang w:eastAsia="ru-RU"/>
        </w:rPr>
        <w:t>0.0</w:t>
      </w:r>
      <w:r>
        <w:rPr>
          <w:rFonts w:ascii="Times New Roman" w:eastAsiaTheme="minorEastAsia" w:hAnsi="Times New Roman" w:cs="Times New Roman"/>
          <w:b/>
          <w:bCs/>
          <w:spacing w:val="-8"/>
          <w:sz w:val="28"/>
          <w:szCs w:val="28"/>
          <w:lang w:eastAsia="ru-RU"/>
        </w:rPr>
        <w:t>1</w:t>
      </w:r>
      <w:r w:rsidR="00B92F1B">
        <w:rPr>
          <w:rFonts w:ascii="Times New Roman" w:eastAsiaTheme="minorEastAsia" w:hAnsi="Times New Roman" w:cs="Times New Roman"/>
          <w:b/>
          <w:bCs/>
          <w:spacing w:val="-8"/>
          <w:sz w:val="28"/>
          <w:szCs w:val="28"/>
          <w:lang w:eastAsia="ru-RU"/>
        </w:rPr>
        <w:t>.201</w:t>
      </w:r>
      <w:r>
        <w:rPr>
          <w:rFonts w:ascii="Times New Roman" w:eastAsiaTheme="minorEastAsia" w:hAnsi="Times New Roman" w:cs="Times New Roman"/>
          <w:b/>
          <w:bCs/>
          <w:spacing w:val="-8"/>
          <w:sz w:val="28"/>
          <w:szCs w:val="28"/>
          <w:lang w:eastAsia="ru-RU"/>
        </w:rPr>
        <w:t>8</w:t>
      </w:r>
      <w:r w:rsidR="00B92F1B">
        <w:rPr>
          <w:rFonts w:ascii="Times New Roman" w:eastAsiaTheme="minorEastAsia" w:hAnsi="Times New Roman" w:cs="Times New Roman"/>
          <w:b/>
          <w:bCs/>
          <w:spacing w:val="-8"/>
          <w:sz w:val="28"/>
          <w:szCs w:val="28"/>
          <w:lang w:eastAsia="ru-RU"/>
        </w:rPr>
        <w:t xml:space="preserve">  </w:t>
      </w:r>
      <w:r w:rsidR="005429C3">
        <w:rPr>
          <w:rFonts w:ascii="Times New Roman" w:eastAsiaTheme="minorEastAsia" w:hAnsi="Times New Roman" w:cs="Times New Roman"/>
          <w:b/>
          <w:bCs/>
          <w:spacing w:val="-8"/>
          <w:sz w:val="28"/>
          <w:szCs w:val="28"/>
          <w:lang w:eastAsia="ru-RU"/>
        </w:rPr>
        <w:t xml:space="preserve">                                                                                                             </w:t>
      </w:r>
      <w:r w:rsidR="00B92F1B">
        <w:rPr>
          <w:rFonts w:ascii="Times New Roman" w:eastAsiaTheme="minorEastAsia" w:hAnsi="Times New Roman" w:cs="Times New Roman"/>
          <w:b/>
          <w:bCs/>
          <w:spacing w:val="-8"/>
          <w:sz w:val="28"/>
          <w:szCs w:val="28"/>
          <w:lang w:eastAsia="ru-RU"/>
        </w:rPr>
        <w:t xml:space="preserve">  </w:t>
      </w:r>
      <w:r w:rsidR="00401BB1" w:rsidRPr="00401BB1">
        <w:rPr>
          <w:rFonts w:ascii="Times New Roman" w:eastAsiaTheme="minorEastAsia" w:hAnsi="Times New Roman" w:cs="Times New Roman"/>
          <w:b/>
          <w:bCs/>
          <w:spacing w:val="-4"/>
          <w:sz w:val="28"/>
          <w:szCs w:val="28"/>
          <w:lang w:eastAsia="ru-RU"/>
        </w:rPr>
        <w:t xml:space="preserve">№ </w:t>
      </w:r>
      <w:r>
        <w:rPr>
          <w:rFonts w:ascii="Times New Roman" w:eastAsiaTheme="minorEastAsia" w:hAnsi="Times New Roman" w:cs="Times New Roman"/>
          <w:b/>
          <w:bCs/>
          <w:spacing w:val="-4"/>
          <w:sz w:val="28"/>
          <w:szCs w:val="28"/>
          <w:lang w:eastAsia="ru-RU"/>
        </w:rPr>
        <w:t>42</w:t>
      </w:r>
    </w:p>
    <w:p w:rsidR="00401BB1" w:rsidRPr="00401BB1" w:rsidRDefault="00401BB1" w:rsidP="00401BB1">
      <w:pPr>
        <w:spacing w:after="0" w:line="240" w:lineRule="auto"/>
        <w:jc w:val="both"/>
        <w:rPr>
          <w:rFonts w:ascii="Times New Roman" w:eastAsiaTheme="minorEastAsia" w:hAnsi="Times New Roman" w:cs="Times New Roman"/>
          <w:b/>
          <w:sz w:val="24"/>
          <w:szCs w:val="24"/>
          <w:lang w:eastAsia="ru-RU"/>
        </w:rPr>
      </w:pPr>
      <w:r w:rsidRPr="00401BB1">
        <w:rPr>
          <w:rFonts w:ascii="Times New Roman" w:eastAsiaTheme="minorEastAsia" w:hAnsi="Times New Roman" w:cs="Times New Roman"/>
          <w:b/>
          <w:sz w:val="24"/>
          <w:szCs w:val="24"/>
          <w:lang w:eastAsia="ru-RU"/>
        </w:rPr>
        <w:t>п. Луговской</w:t>
      </w:r>
    </w:p>
    <w:p w:rsidR="00401BB1" w:rsidRPr="00401BB1" w:rsidRDefault="00401BB1" w:rsidP="00401BB1">
      <w:pPr>
        <w:spacing w:after="0" w:line="240" w:lineRule="auto"/>
        <w:jc w:val="both"/>
        <w:rPr>
          <w:rFonts w:ascii="Times New Roman" w:eastAsiaTheme="minorEastAsia" w:hAnsi="Times New Roman" w:cs="Times New Roman"/>
          <w:lang w:eastAsia="ru-RU"/>
        </w:rPr>
      </w:pPr>
    </w:p>
    <w:tbl>
      <w:tblPr>
        <w:tblStyle w:val="1"/>
        <w:tblW w:w="0" w:type="auto"/>
        <w:tblLook w:val="04A0"/>
      </w:tblPr>
      <w:tblGrid>
        <w:gridCol w:w="4762"/>
      </w:tblGrid>
      <w:tr w:rsidR="00401BB1" w:rsidRPr="00401BB1" w:rsidTr="005429C3">
        <w:tc>
          <w:tcPr>
            <w:tcW w:w="4762" w:type="dxa"/>
            <w:tcBorders>
              <w:top w:val="nil"/>
              <w:left w:val="nil"/>
              <w:bottom w:val="nil"/>
              <w:right w:val="nil"/>
            </w:tcBorders>
          </w:tcPr>
          <w:p w:rsidR="00401BB1" w:rsidRPr="00401BB1" w:rsidRDefault="00401BB1" w:rsidP="003F6203">
            <w:pPr>
              <w:tabs>
                <w:tab w:val="left" w:pos="3828"/>
              </w:tabs>
              <w:spacing w:line="276" w:lineRule="auto"/>
              <w:ind w:right="33"/>
              <w:jc w:val="both"/>
              <w:rPr>
                <w:rFonts w:ascii="Times New Roman" w:eastAsia="Times New Roman" w:hAnsi="Times New Roman" w:cs="Times New Roman"/>
                <w:sz w:val="28"/>
                <w:szCs w:val="28"/>
              </w:rPr>
            </w:pPr>
            <w:r w:rsidRPr="00401BB1">
              <w:rPr>
                <w:rFonts w:ascii="Times New Roman" w:hAnsi="Times New Roman" w:cs="Times New Roman"/>
                <w:sz w:val="28"/>
                <w:szCs w:val="28"/>
              </w:rPr>
              <w:t>О</w:t>
            </w:r>
            <w:r w:rsidR="00050BB4">
              <w:rPr>
                <w:rFonts w:ascii="Times New Roman" w:hAnsi="Times New Roman" w:cs="Times New Roman"/>
                <w:sz w:val="28"/>
                <w:szCs w:val="28"/>
              </w:rPr>
              <w:t>б</w:t>
            </w:r>
            <w:r w:rsidR="005429C3">
              <w:rPr>
                <w:rFonts w:ascii="Times New Roman" w:hAnsi="Times New Roman" w:cs="Times New Roman"/>
                <w:sz w:val="28"/>
                <w:szCs w:val="28"/>
              </w:rPr>
              <w:t xml:space="preserve"> </w:t>
            </w:r>
            <w:r w:rsidR="00050BB4">
              <w:rPr>
                <w:rFonts w:ascii="Times New Roman" w:eastAsia="Times New Roman" w:hAnsi="Times New Roman" w:cs="Times New Roman"/>
                <w:sz w:val="28"/>
                <w:szCs w:val="28"/>
              </w:rPr>
              <w:t xml:space="preserve">утверждении проекта </w:t>
            </w:r>
            <w:r w:rsidR="00EF75F3">
              <w:rPr>
                <w:rFonts w:ascii="Times New Roman" w:eastAsia="Times New Roman" w:hAnsi="Times New Roman" w:cs="Times New Roman"/>
                <w:sz w:val="28"/>
                <w:szCs w:val="28"/>
              </w:rPr>
              <w:t>планировки и межевания территории</w:t>
            </w:r>
            <w:r w:rsidR="00050BB4">
              <w:rPr>
                <w:rFonts w:ascii="Times New Roman" w:eastAsia="Times New Roman" w:hAnsi="Times New Roman" w:cs="Times New Roman"/>
                <w:sz w:val="28"/>
                <w:szCs w:val="28"/>
              </w:rPr>
              <w:t xml:space="preserve"> в п. Луговской</w:t>
            </w:r>
          </w:p>
        </w:tc>
      </w:tr>
    </w:tbl>
    <w:p w:rsidR="00401BB1" w:rsidRPr="00297A7B" w:rsidRDefault="00401BB1" w:rsidP="00401BB1">
      <w:pPr>
        <w:spacing w:after="0" w:line="240" w:lineRule="auto"/>
        <w:rPr>
          <w:rFonts w:ascii="Times New Roman" w:eastAsiaTheme="minorEastAsia" w:hAnsi="Times New Roman" w:cs="Times New Roman"/>
          <w:szCs w:val="28"/>
          <w:lang w:eastAsia="ru-RU"/>
        </w:rPr>
      </w:pPr>
    </w:p>
    <w:p w:rsidR="00401BB1" w:rsidRPr="00401BB1" w:rsidRDefault="00401BB1" w:rsidP="007C5959">
      <w:pPr>
        <w:spacing w:after="0"/>
        <w:ind w:right="-1" w:firstLine="708"/>
        <w:jc w:val="both"/>
        <w:rPr>
          <w:rFonts w:ascii="Times New Roman" w:eastAsia="Times New Roman" w:hAnsi="Times New Roman" w:cs="Times New Roman"/>
          <w:sz w:val="28"/>
          <w:szCs w:val="28"/>
          <w:lang w:eastAsia="ru-RU"/>
        </w:rPr>
      </w:pPr>
      <w:r w:rsidRPr="00401BB1">
        <w:rPr>
          <w:rFonts w:ascii="Times New Roman" w:eastAsiaTheme="minorEastAsia" w:hAnsi="Times New Roman" w:cs="Times New Roman"/>
          <w:sz w:val="28"/>
          <w:szCs w:val="28"/>
          <w:lang w:eastAsia="ru-RU"/>
        </w:rPr>
        <w:t xml:space="preserve">В целях создания условий для устойчивого развития сельского поселения Луговской, эффективного землепользования и застройки, планировки территории поселения, обеспечения прав и законных интересов физических и </w:t>
      </w:r>
      <w:bookmarkStart w:id="0" w:name="_GoBack"/>
      <w:bookmarkEnd w:id="0"/>
      <w:r w:rsidRPr="00401BB1">
        <w:rPr>
          <w:rFonts w:ascii="Times New Roman" w:eastAsiaTheme="minorEastAsia" w:hAnsi="Times New Roman" w:cs="Times New Roman"/>
          <w:sz w:val="28"/>
          <w:szCs w:val="28"/>
          <w:lang w:eastAsia="ru-RU"/>
        </w:rPr>
        <w:t xml:space="preserve">юридических лиц, </w:t>
      </w:r>
      <w:r w:rsidR="00BB4AB2">
        <w:rPr>
          <w:rFonts w:ascii="Times New Roman" w:eastAsia="Times New Roman" w:hAnsi="Times New Roman" w:cs="Times New Roman"/>
          <w:sz w:val="28"/>
          <w:szCs w:val="28"/>
          <w:lang w:eastAsia="ru-RU"/>
        </w:rPr>
        <w:t>в</w:t>
      </w:r>
      <w:r w:rsidR="00BB4AB2" w:rsidRPr="00EA103E">
        <w:rPr>
          <w:rFonts w:ascii="Times New Roman" w:eastAsia="Times New Roman" w:hAnsi="Times New Roman" w:cs="Times New Roman"/>
          <w:sz w:val="28"/>
          <w:szCs w:val="28"/>
          <w:lang w:eastAsia="ru-RU"/>
        </w:rPr>
        <w:t xml:space="preserve"> соответствии со ст</w:t>
      </w:r>
      <w:r w:rsidR="00693D4F">
        <w:rPr>
          <w:rFonts w:ascii="Times New Roman" w:eastAsia="Times New Roman" w:hAnsi="Times New Roman" w:cs="Times New Roman"/>
          <w:sz w:val="28"/>
          <w:szCs w:val="28"/>
          <w:lang w:eastAsia="ru-RU"/>
        </w:rPr>
        <w:t xml:space="preserve">атьями 8, </w:t>
      </w:r>
      <w:r w:rsidR="00BB4AB2" w:rsidRPr="00EA103E">
        <w:rPr>
          <w:rFonts w:ascii="Times New Roman" w:eastAsia="Times New Roman" w:hAnsi="Times New Roman" w:cs="Times New Roman"/>
          <w:sz w:val="28"/>
          <w:szCs w:val="28"/>
          <w:lang w:eastAsia="ru-RU"/>
        </w:rPr>
        <w:t>46 Градостроительного коде</w:t>
      </w:r>
      <w:r w:rsidR="00693D4F">
        <w:rPr>
          <w:rFonts w:ascii="Times New Roman" w:eastAsia="Times New Roman" w:hAnsi="Times New Roman" w:cs="Times New Roman"/>
          <w:sz w:val="28"/>
          <w:szCs w:val="28"/>
          <w:lang w:eastAsia="ru-RU"/>
        </w:rPr>
        <w:t>кса Российской Федерации, статьями</w:t>
      </w:r>
      <w:r w:rsidR="00BB4AB2" w:rsidRPr="00EA103E">
        <w:rPr>
          <w:rFonts w:ascii="Times New Roman" w:eastAsia="Times New Roman" w:hAnsi="Times New Roman" w:cs="Times New Roman"/>
          <w:sz w:val="28"/>
          <w:szCs w:val="28"/>
          <w:lang w:eastAsia="ru-RU"/>
        </w:rPr>
        <w:t xml:space="preserve"> 16</w:t>
      </w:r>
      <w:r w:rsidR="00693D4F">
        <w:rPr>
          <w:rFonts w:ascii="Times New Roman" w:eastAsia="Times New Roman" w:hAnsi="Times New Roman" w:cs="Times New Roman"/>
          <w:sz w:val="28"/>
          <w:szCs w:val="28"/>
          <w:lang w:eastAsia="ru-RU"/>
        </w:rPr>
        <w:t>, 28</w:t>
      </w:r>
      <w:r w:rsidR="00BB4AB2" w:rsidRPr="00EA103E">
        <w:rPr>
          <w:rFonts w:ascii="Times New Roman" w:eastAsia="Times New Roman" w:hAnsi="Times New Roman" w:cs="Times New Roman"/>
          <w:sz w:val="28"/>
          <w:szCs w:val="28"/>
          <w:lang w:eastAsia="ru-RU"/>
        </w:rPr>
        <w:t xml:space="preserve"> Федерального закона от 06.10.2003 № 131-ФЗ «Об общих принципах организации местного самоупр</w:t>
      </w:r>
      <w:r w:rsidR="007B6049">
        <w:rPr>
          <w:rFonts w:ascii="Times New Roman" w:eastAsia="Times New Roman" w:hAnsi="Times New Roman" w:cs="Times New Roman"/>
          <w:sz w:val="28"/>
          <w:szCs w:val="28"/>
          <w:lang w:eastAsia="ru-RU"/>
        </w:rPr>
        <w:t>авления в Российской Федерации»</w:t>
      </w:r>
      <w:r w:rsidR="00B92F1B">
        <w:rPr>
          <w:rFonts w:ascii="Times New Roman" w:eastAsia="Times New Roman" w:hAnsi="Times New Roman" w:cs="Times New Roman"/>
          <w:sz w:val="28"/>
          <w:szCs w:val="28"/>
          <w:lang w:eastAsia="ru-RU"/>
        </w:rPr>
        <w:t>, Уставом сельского поселения Луговской,</w:t>
      </w:r>
    </w:p>
    <w:p w:rsidR="00401BB1" w:rsidRPr="00297A7B" w:rsidRDefault="00401BB1" w:rsidP="00401BB1">
      <w:pPr>
        <w:spacing w:after="0" w:line="240" w:lineRule="auto"/>
        <w:ind w:firstLine="709"/>
        <w:jc w:val="both"/>
        <w:rPr>
          <w:rFonts w:ascii="Times New Roman" w:eastAsiaTheme="minorEastAsia" w:hAnsi="Times New Roman" w:cs="Times New Roman"/>
          <w:szCs w:val="28"/>
          <w:lang w:eastAsia="ru-RU"/>
        </w:rPr>
      </w:pPr>
    </w:p>
    <w:p w:rsidR="00401BB1" w:rsidRPr="00401BB1" w:rsidRDefault="00401BB1" w:rsidP="00401BB1">
      <w:pPr>
        <w:spacing w:after="0" w:line="240" w:lineRule="auto"/>
        <w:jc w:val="center"/>
        <w:rPr>
          <w:rFonts w:ascii="Times New Roman" w:eastAsiaTheme="minorEastAsia" w:hAnsi="Times New Roman" w:cs="Times New Roman"/>
          <w:b/>
          <w:sz w:val="28"/>
          <w:szCs w:val="28"/>
          <w:lang w:eastAsia="ru-RU"/>
        </w:rPr>
      </w:pPr>
      <w:r w:rsidRPr="00401BB1">
        <w:rPr>
          <w:rFonts w:ascii="Times New Roman" w:eastAsiaTheme="minorEastAsia" w:hAnsi="Times New Roman" w:cs="Times New Roman"/>
          <w:sz w:val="28"/>
          <w:szCs w:val="28"/>
          <w:lang w:eastAsia="ru-RU"/>
        </w:rPr>
        <w:t>Совет депутатов сельского поселения</w:t>
      </w:r>
      <w:r w:rsidR="005429C3">
        <w:rPr>
          <w:rFonts w:ascii="Times New Roman" w:eastAsiaTheme="minorEastAsia" w:hAnsi="Times New Roman" w:cs="Times New Roman"/>
          <w:sz w:val="28"/>
          <w:szCs w:val="28"/>
          <w:lang w:eastAsia="ru-RU"/>
        </w:rPr>
        <w:t xml:space="preserve"> Луговской</w:t>
      </w:r>
    </w:p>
    <w:p w:rsidR="00401BB1" w:rsidRPr="00297A7B" w:rsidRDefault="00401BB1" w:rsidP="00401BB1">
      <w:pPr>
        <w:spacing w:after="0" w:line="240" w:lineRule="auto"/>
        <w:jc w:val="center"/>
        <w:rPr>
          <w:rFonts w:ascii="Times New Roman" w:eastAsiaTheme="minorEastAsia" w:hAnsi="Times New Roman" w:cs="Times New Roman"/>
          <w:b/>
          <w:szCs w:val="28"/>
          <w:lang w:eastAsia="ru-RU"/>
        </w:rPr>
      </w:pPr>
    </w:p>
    <w:p w:rsidR="00401BB1" w:rsidRPr="00401BB1" w:rsidRDefault="00401BB1" w:rsidP="00401BB1">
      <w:pPr>
        <w:spacing w:after="0" w:line="240" w:lineRule="auto"/>
        <w:jc w:val="center"/>
        <w:rPr>
          <w:rFonts w:ascii="Times New Roman" w:eastAsiaTheme="minorEastAsia" w:hAnsi="Times New Roman" w:cs="Times New Roman"/>
          <w:b/>
          <w:sz w:val="28"/>
          <w:szCs w:val="28"/>
          <w:lang w:eastAsia="ru-RU"/>
        </w:rPr>
      </w:pPr>
      <w:r w:rsidRPr="00401BB1">
        <w:rPr>
          <w:rFonts w:ascii="Times New Roman" w:eastAsiaTheme="minorEastAsia" w:hAnsi="Times New Roman" w:cs="Times New Roman"/>
          <w:b/>
          <w:sz w:val="28"/>
          <w:szCs w:val="28"/>
          <w:lang w:eastAsia="ru-RU"/>
        </w:rPr>
        <w:t>РЕШИЛ:</w:t>
      </w:r>
    </w:p>
    <w:p w:rsidR="00401BB1" w:rsidRPr="00297A7B" w:rsidRDefault="00401BB1" w:rsidP="00401BB1">
      <w:pPr>
        <w:spacing w:after="0" w:line="240" w:lineRule="auto"/>
        <w:jc w:val="center"/>
        <w:rPr>
          <w:rFonts w:ascii="Times New Roman" w:eastAsiaTheme="minorEastAsia" w:hAnsi="Times New Roman" w:cs="Times New Roman"/>
          <w:b/>
          <w:szCs w:val="28"/>
          <w:lang w:eastAsia="ru-RU"/>
        </w:rPr>
      </w:pPr>
    </w:p>
    <w:p w:rsidR="00401BB1" w:rsidRDefault="00911271" w:rsidP="00FD757F">
      <w:pPr>
        <w:pStyle w:val="a4"/>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937F82">
        <w:rPr>
          <w:rFonts w:ascii="Times New Roman" w:eastAsiaTheme="minorEastAsia" w:hAnsi="Times New Roman" w:cs="Times New Roman"/>
          <w:sz w:val="28"/>
          <w:szCs w:val="28"/>
          <w:lang w:eastAsia="ru-RU"/>
        </w:rPr>
        <w:t xml:space="preserve">Утвердить </w:t>
      </w:r>
      <w:r w:rsidRPr="00937F82">
        <w:rPr>
          <w:rFonts w:ascii="Times New Roman" w:eastAsia="Times New Roman" w:hAnsi="Times New Roman" w:cs="Times New Roman"/>
          <w:sz w:val="28"/>
          <w:szCs w:val="28"/>
          <w:lang w:eastAsia="ru-RU"/>
        </w:rPr>
        <w:t xml:space="preserve">проект планировки и межевания территории в п. </w:t>
      </w:r>
      <w:r w:rsidR="00937F82">
        <w:rPr>
          <w:rFonts w:ascii="Times New Roman" w:eastAsia="Times New Roman" w:hAnsi="Times New Roman" w:cs="Times New Roman"/>
          <w:sz w:val="28"/>
          <w:szCs w:val="28"/>
          <w:lang w:eastAsia="ru-RU"/>
        </w:rPr>
        <w:t>Луговской</w:t>
      </w:r>
      <w:r w:rsidR="00EB7F5A">
        <w:rPr>
          <w:rFonts w:ascii="Times New Roman" w:eastAsia="Times New Roman" w:hAnsi="Times New Roman" w:cs="Times New Roman"/>
          <w:sz w:val="28"/>
          <w:szCs w:val="28"/>
          <w:lang w:eastAsia="ru-RU"/>
        </w:rPr>
        <w:t xml:space="preserve"> согласно приложению</w:t>
      </w:r>
      <w:r w:rsidR="00AF3164" w:rsidRPr="00937F82">
        <w:rPr>
          <w:rFonts w:ascii="Times New Roman" w:eastAsia="Times New Roman" w:hAnsi="Times New Roman" w:cs="Times New Roman"/>
          <w:sz w:val="28"/>
          <w:szCs w:val="28"/>
          <w:lang w:eastAsia="ru-RU"/>
        </w:rPr>
        <w:t>.</w:t>
      </w:r>
    </w:p>
    <w:p w:rsidR="00937F82" w:rsidRDefault="00B92F1B" w:rsidP="003F6203">
      <w:pPr>
        <w:shd w:val="clear" w:color="auto" w:fill="FFFFFF"/>
        <w:tabs>
          <w:tab w:val="left" w:pos="0"/>
        </w:tabs>
        <w:spacing w:after="0"/>
        <w:ind w:firstLine="709"/>
        <w:jc w:val="both"/>
        <w:rPr>
          <w:rFonts w:ascii="Times New Roman" w:eastAsia="Times New Roman" w:hAnsi="Times New Roman" w:cs="Times New Roman"/>
          <w:sz w:val="28"/>
          <w:szCs w:val="28"/>
          <w:lang w:eastAsia="ru-RU"/>
        </w:rPr>
      </w:pPr>
      <w:r w:rsidRPr="00B92F1B">
        <w:rPr>
          <w:rFonts w:ascii="Times New Roman" w:eastAsia="Calibri" w:hAnsi="Times New Roman" w:cs="Times New Roman"/>
          <w:sz w:val="28"/>
          <w:szCs w:val="28"/>
        </w:rPr>
        <w:t xml:space="preserve">2. </w:t>
      </w:r>
      <w:r w:rsidR="00937F82" w:rsidRPr="00102E72">
        <w:rPr>
          <w:rFonts w:ascii="Times New Roman" w:eastAsia="Times New Roman" w:hAnsi="Times New Roman" w:cs="Times New Roman"/>
          <w:sz w:val="28"/>
          <w:szCs w:val="28"/>
          <w:lang w:eastAsia="ru-RU"/>
        </w:rPr>
        <w:t xml:space="preserve">Опубликовать </w:t>
      </w:r>
      <w:r w:rsidR="00937F82">
        <w:rPr>
          <w:rFonts w:ascii="Times New Roman" w:eastAsia="Times New Roman" w:hAnsi="Times New Roman" w:cs="Times New Roman"/>
          <w:sz w:val="28"/>
          <w:szCs w:val="28"/>
          <w:lang w:eastAsia="ru-RU"/>
        </w:rPr>
        <w:t>настоящее</w:t>
      </w:r>
      <w:r w:rsidR="005429C3">
        <w:rPr>
          <w:rFonts w:ascii="Times New Roman" w:eastAsia="Times New Roman" w:hAnsi="Times New Roman" w:cs="Times New Roman"/>
          <w:sz w:val="28"/>
          <w:szCs w:val="28"/>
          <w:lang w:eastAsia="ru-RU"/>
        </w:rPr>
        <w:t xml:space="preserve"> </w:t>
      </w:r>
      <w:r w:rsidR="00B03F43">
        <w:rPr>
          <w:rFonts w:ascii="Times New Roman" w:eastAsia="Times New Roman" w:hAnsi="Times New Roman" w:cs="Times New Roman"/>
          <w:sz w:val="28"/>
          <w:szCs w:val="28"/>
          <w:lang w:eastAsia="ru-RU"/>
        </w:rPr>
        <w:t>решение</w:t>
      </w:r>
      <w:r w:rsidR="005429C3">
        <w:rPr>
          <w:rFonts w:ascii="Times New Roman" w:eastAsia="Times New Roman" w:hAnsi="Times New Roman" w:cs="Times New Roman"/>
          <w:sz w:val="28"/>
          <w:szCs w:val="28"/>
          <w:lang w:eastAsia="ru-RU"/>
        </w:rPr>
        <w:t xml:space="preserve"> </w:t>
      </w:r>
      <w:r w:rsidR="00FD757F" w:rsidRPr="008A079F">
        <w:rPr>
          <w:rFonts w:ascii="Times New Roman" w:hAnsi="Times New Roman" w:cs="Times New Roman"/>
          <w:sz w:val="28"/>
          <w:szCs w:val="28"/>
        </w:rPr>
        <w:t>в официальном информационном бюллетене «Луговской вестник»</w:t>
      </w:r>
      <w:r w:rsidR="00937F82">
        <w:rPr>
          <w:rFonts w:ascii="Times New Roman" w:eastAsia="Times New Roman" w:hAnsi="Times New Roman" w:cs="Times New Roman"/>
          <w:sz w:val="28"/>
          <w:szCs w:val="28"/>
          <w:lang w:eastAsia="ru-RU"/>
        </w:rPr>
        <w:t xml:space="preserve"> и разместить на официальном сайте администрации сельского поселения Луговской </w:t>
      </w:r>
      <w:hyperlink r:id="rId8" w:history="1">
        <w:r w:rsidR="00937F82" w:rsidRPr="006726F0">
          <w:rPr>
            <w:rStyle w:val="a6"/>
            <w:rFonts w:ascii="Times New Roman" w:eastAsia="Times New Roman" w:hAnsi="Times New Roman" w:cs="Times New Roman"/>
            <w:sz w:val="28"/>
            <w:szCs w:val="28"/>
            <w:lang w:val="en-US" w:eastAsia="ru-RU"/>
          </w:rPr>
          <w:t>www</w:t>
        </w:r>
        <w:r w:rsidR="00937F82" w:rsidRPr="006726F0">
          <w:rPr>
            <w:rStyle w:val="a6"/>
            <w:rFonts w:ascii="Times New Roman" w:eastAsia="Times New Roman" w:hAnsi="Times New Roman" w:cs="Times New Roman"/>
            <w:sz w:val="28"/>
            <w:szCs w:val="28"/>
            <w:lang w:eastAsia="ru-RU"/>
          </w:rPr>
          <w:t>.</w:t>
        </w:r>
        <w:r w:rsidR="00937F82" w:rsidRPr="006726F0">
          <w:rPr>
            <w:rStyle w:val="a6"/>
            <w:rFonts w:ascii="Times New Roman" w:eastAsia="Times New Roman" w:hAnsi="Times New Roman" w:cs="Times New Roman"/>
            <w:sz w:val="28"/>
            <w:szCs w:val="28"/>
            <w:lang w:val="en-US" w:eastAsia="ru-RU"/>
          </w:rPr>
          <w:t>lgv</w:t>
        </w:r>
        <w:r w:rsidR="00937F82" w:rsidRPr="006726F0">
          <w:rPr>
            <w:rStyle w:val="a6"/>
            <w:rFonts w:ascii="Times New Roman" w:eastAsia="Times New Roman" w:hAnsi="Times New Roman" w:cs="Times New Roman"/>
            <w:sz w:val="28"/>
            <w:szCs w:val="28"/>
            <w:lang w:eastAsia="ru-RU"/>
          </w:rPr>
          <w:t>-</w:t>
        </w:r>
        <w:r w:rsidR="00937F82" w:rsidRPr="006726F0">
          <w:rPr>
            <w:rStyle w:val="a6"/>
            <w:rFonts w:ascii="Times New Roman" w:eastAsia="Times New Roman" w:hAnsi="Times New Roman" w:cs="Times New Roman"/>
            <w:sz w:val="28"/>
            <w:szCs w:val="28"/>
            <w:lang w:val="en-US" w:eastAsia="ru-RU"/>
          </w:rPr>
          <w:t>adm</w:t>
        </w:r>
        <w:r w:rsidR="00937F82" w:rsidRPr="006726F0">
          <w:rPr>
            <w:rStyle w:val="a6"/>
            <w:rFonts w:ascii="Times New Roman" w:eastAsia="Times New Roman" w:hAnsi="Times New Roman" w:cs="Times New Roman"/>
            <w:sz w:val="28"/>
            <w:szCs w:val="28"/>
            <w:lang w:eastAsia="ru-RU"/>
          </w:rPr>
          <w:t>.</w:t>
        </w:r>
        <w:r w:rsidR="00937F82" w:rsidRPr="006726F0">
          <w:rPr>
            <w:rStyle w:val="a6"/>
            <w:rFonts w:ascii="Times New Roman" w:eastAsia="Times New Roman" w:hAnsi="Times New Roman" w:cs="Times New Roman"/>
            <w:sz w:val="28"/>
            <w:szCs w:val="28"/>
            <w:lang w:val="en-US" w:eastAsia="ru-RU"/>
          </w:rPr>
          <w:t>ru</w:t>
        </w:r>
      </w:hyperlink>
      <w:r w:rsidR="00937F82">
        <w:rPr>
          <w:rFonts w:ascii="Times New Roman" w:eastAsia="Times New Roman" w:hAnsi="Times New Roman" w:cs="Times New Roman"/>
          <w:sz w:val="28"/>
          <w:szCs w:val="28"/>
          <w:lang w:eastAsia="ru-RU"/>
        </w:rPr>
        <w:t>в разделе «Документы» подразделе «</w:t>
      </w:r>
      <w:r w:rsidR="00B03F43">
        <w:rPr>
          <w:rFonts w:ascii="Times New Roman" w:eastAsia="Times New Roman" w:hAnsi="Times New Roman" w:cs="Times New Roman"/>
          <w:sz w:val="28"/>
          <w:szCs w:val="28"/>
          <w:lang w:eastAsia="ru-RU"/>
        </w:rPr>
        <w:t>Решения Совета</w:t>
      </w:r>
      <w:r w:rsidR="00937F82">
        <w:rPr>
          <w:rFonts w:ascii="Times New Roman" w:eastAsia="Times New Roman" w:hAnsi="Times New Roman" w:cs="Times New Roman"/>
          <w:sz w:val="28"/>
          <w:szCs w:val="28"/>
          <w:lang w:eastAsia="ru-RU"/>
        </w:rPr>
        <w:t>».</w:t>
      </w:r>
    </w:p>
    <w:p w:rsidR="00401BB1" w:rsidRPr="00937F82" w:rsidRDefault="00401BB1" w:rsidP="00FD757F">
      <w:pPr>
        <w:pStyle w:val="a4"/>
        <w:numPr>
          <w:ilvl w:val="0"/>
          <w:numId w:val="6"/>
        </w:numPr>
        <w:tabs>
          <w:tab w:val="left" w:pos="709"/>
          <w:tab w:val="left" w:pos="993"/>
        </w:tabs>
        <w:spacing w:after="0" w:line="240" w:lineRule="auto"/>
        <w:ind w:left="0" w:firstLine="600"/>
        <w:jc w:val="both"/>
        <w:rPr>
          <w:rFonts w:ascii="Times New Roman" w:eastAsiaTheme="minorEastAsia" w:hAnsi="Times New Roman" w:cs="Times New Roman"/>
          <w:sz w:val="28"/>
          <w:szCs w:val="28"/>
          <w:lang w:eastAsia="ru-RU"/>
        </w:rPr>
      </w:pPr>
      <w:r w:rsidRPr="00937F82">
        <w:rPr>
          <w:rFonts w:ascii="Times New Roman" w:eastAsiaTheme="minorEastAsia" w:hAnsi="Times New Roman" w:cs="Times New Roman"/>
          <w:sz w:val="28"/>
          <w:szCs w:val="28"/>
          <w:lang w:eastAsia="ru-RU"/>
        </w:rPr>
        <w:t xml:space="preserve">Настоящее решение вступает в силу </w:t>
      </w:r>
      <w:r w:rsidR="00FD757F">
        <w:rPr>
          <w:rFonts w:ascii="Times New Roman" w:eastAsiaTheme="minorEastAsia" w:hAnsi="Times New Roman" w:cs="Times New Roman"/>
          <w:sz w:val="28"/>
          <w:szCs w:val="28"/>
          <w:lang w:eastAsia="ru-RU"/>
        </w:rPr>
        <w:t>после</w:t>
      </w:r>
      <w:r w:rsidRPr="00937F82">
        <w:rPr>
          <w:rFonts w:ascii="Times New Roman" w:eastAsiaTheme="minorEastAsia" w:hAnsi="Times New Roman" w:cs="Times New Roman"/>
          <w:sz w:val="28"/>
          <w:szCs w:val="28"/>
          <w:lang w:eastAsia="ru-RU"/>
        </w:rPr>
        <w:t xml:space="preserve"> его официального опубликования (обнародования).</w:t>
      </w:r>
    </w:p>
    <w:p w:rsidR="00401BB1" w:rsidRPr="00401BB1" w:rsidRDefault="00401BB1" w:rsidP="00401BB1">
      <w:pPr>
        <w:spacing w:after="0" w:line="240" w:lineRule="auto"/>
        <w:rPr>
          <w:rFonts w:ascii="Times New Roman" w:eastAsiaTheme="minorEastAsia" w:hAnsi="Times New Roman" w:cs="Times New Roman"/>
          <w:sz w:val="28"/>
          <w:szCs w:val="28"/>
          <w:lang w:eastAsia="ru-RU"/>
        </w:rPr>
      </w:pPr>
    </w:p>
    <w:tbl>
      <w:tblPr>
        <w:tblStyle w:val="1"/>
        <w:tblW w:w="9411" w:type="dxa"/>
        <w:tblInd w:w="108" w:type="dxa"/>
        <w:tblLook w:val="04A0"/>
      </w:tblPr>
      <w:tblGrid>
        <w:gridCol w:w="4252"/>
        <w:gridCol w:w="907"/>
        <w:gridCol w:w="4252"/>
      </w:tblGrid>
      <w:tr w:rsidR="00401BB1" w:rsidRPr="00401BB1" w:rsidTr="00302E77">
        <w:tc>
          <w:tcPr>
            <w:tcW w:w="4252" w:type="dxa"/>
            <w:tcBorders>
              <w:top w:val="nil"/>
              <w:left w:val="nil"/>
              <w:bottom w:val="nil"/>
              <w:right w:val="nil"/>
            </w:tcBorders>
          </w:tcPr>
          <w:p w:rsidR="00401BB1" w:rsidRPr="00401BB1" w:rsidRDefault="00401BB1" w:rsidP="00401BB1">
            <w:pPr>
              <w:contextualSpacing/>
              <w:jc w:val="both"/>
              <w:rPr>
                <w:rFonts w:ascii="Times New Roman" w:hAnsi="Times New Roman"/>
                <w:sz w:val="28"/>
                <w:szCs w:val="28"/>
              </w:rPr>
            </w:pPr>
            <w:r w:rsidRPr="00401BB1">
              <w:rPr>
                <w:rFonts w:ascii="Times New Roman" w:hAnsi="Times New Roman"/>
                <w:sz w:val="28"/>
                <w:szCs w:val="28"/>
              </w:rPr>
              <w:t>Председатель Совета депутатов</w:t>
            </w:r>
          </w:p>
          <w:p w:rsidR="00297A7B" w:rsidRDefault="00401BB1" w:rsidP="00401BB1">
            <w:pPr>
              <w:contextualSpacing/>
              <w:rPr>
                <w:rFonts w:ascii="Times New Roman" w:hAnsi="Times New Roman"/>
                <w:sz w:val="28"/>
                <w:szCs w:val="28"/>
              </w:rPr>
            </w:pPr>
            <w:r w:rsidRPr="00401BB1">
              <w:rPr>
                <w:rFonts w:ascii="Times New Roman" w:hAnsi="Times New Roman"/>
                <w:sz w:val="28"/>
                <w:szCs w:val="28"/>
              </w:rPr>
              <w:t>сельского поселения Луговской</w:t>
            </w:r>
          </w:p>
          <w:p w:rsidR="00401BB1" w:rsidRPr="00401BB1" w:rsidRDefault="00401BB1" w:rsidP="00401BB1">
            <w:pPr>
              <w:contextualSpacing/>
              <w:rPr>
                <w:rFonts w:ascii="Times New Roman" w:hAnsi="Times New Roman"/>
                <w:sz w:val="28"/>
                <w:szCs w:val="28"/>
              </w:rPr>
            </w:pPr>
            <w:r w:rsidRPr="00401BB1">
              <w:rPr>
                <w:rFonts w:ascii="Times New Roman" w:hAnsi="Times New Roman"/>
                <w:sz w:val="28"/>
                <w:szCs w:val="28"/>
              </w:rPr>
              <w:t xml:space="preserve"> </w:t>
            </w:r>
          </w:p>
          <w:p w:rsidR="00401BB1" w:rsidRPr="00401BB1" w:rsidRDefault="00401BB1" w:rsidP="00297A7B">
            <w:pPr>
              <w:contextualSpacing/>
              <w:rPr>
                <w:rFonts w:ascii="Times New Roman" w:hAnsi="Times New Roman"/>
                <w:sz w:val="28"/>
                <w:szCs w:val="28"/>
              </w:rPr>
            </w:pPr>
            <w:r w:rsidRPr="00401BB1">
              <w:rPr>
                <w:rFonts w:ascii="Times New Roman" w:hAnsi="Times New Roman"/>
                <w:sz w:val="28"/>
                <w:szCs w:val="28"/>
              </w:rPr>
              <w:t xml:space="preserve"> ______________</w:t>
            </w:r>
            <w:r w:rsidR="000B2C6D">
              <w:rPr>
                <w:rFonts w:ascii="Times New Roman" w:hAnsi="Times New Roman"/>
                <w:sz w:val="28"/>
                <w:szCs w:val="28"/>
              </w:rPr>
              <w:t xml:space="preserve"> И.А. Воронцов</w:t>
            </w:r>
          </w:p>
        </w:tc>
        <w:tc>
          <w:tcPr>
            <w:tcW w:w="907" w:type="dxa"/>
            <w:tcBorders>
              <w:top w:val="nil"/>
              <w:left w:val="nil"/>
              <w:bottom w:val="nil"/>
              <w:right w:val="nil"/>
            </w:tcBorders>
          </w:tcPr>
          <w:p w:rsidR="00401BB1" w:rsidRPr="00401BB1" w:rsidRDefault="00401BB1" w:rsidP="00401BB1">
            <w:pPr>
              <w:contextualSpacing/>
              <w:rPr>
                <w:rFonts w:ascii="Times New Roman" w:hAnsi="Times New Roman"/>
                <w:sz w:val="28"/>
                <w:szCs w:val="28"/>
              </w:rPr>
            </w:pPr>
          </w:p>
        </w:tc>
        <w:tc>
          <w:tcPr>
            <w:tcW w:w="4252" w:type="dxa"/>
            <w:tcBorders>
              <w:top w:val="nil"/>
              <w:left w:val="nil"/>
              <w:bottom w:val="nil"/>
              <w:right w:val="nil"/>
            </w:tcBorders>
          </w:tcPr>
          <w:p w:rsidR="00401BB1" w:rsidRPr="00401BB1" w:rsidRDefault="00AF3164" w:rsidP="00401BB1">
            <w:pPr>
              <w:contextualSpacing/>
              <w:rPr>
                <w:rFonts w:ascii="Times New Roman" w:hAnsi="Times New Roman"/>
                <w:sz w:val="28"/>
                <w:szCs w:val="28"/>
              </w:rPr>
            </w:pPr>
            <w:r>
              <w:rPr>
                <w:rFonts w:ascii="Times New Roman" w:hAnsi="Times New Roman"/>
                <w:sz w:val="28"/>
                <w:szCs w:val="28"/>
              </w:rPr>
              <w:t>Глава</w:t>
            </w:r>
          </w:p>
          <w:p w:rsidR="00401BB1" w:rsidRDefault="00401BB1" w:rsidP="00401BB1">
            <w:pPr>
              <w:contextualSpacing/>
              <w:rPr>
                <w:rFonts w:ascii="Times New Roman" w:hAnsi="Times New Roman"/>
                <w:sz w:val="28"/>
                <w:szCs w:val="28"/>
              </w:rPr>
            </w:pPr>
            <w:r w:rsidRPr="00401BB1">
              <w:rPr>
                <w:rFonts w:ascii="Times New Roman" w:hAnsi="Times New Roman"/>
                <w:sz w:val="28"/>
                <w:szCs w:val="28"/>
              </w:rPr>
              <w:t>сельского поселения Луговской</w:t>
            </w:r>
          </w:p>
          <w:p w:rsidR="00297A7B" w:rsidRPr="00401BB1" w:rsidRDefault="00297A7B" w:rsidP="00401BB1">
            <w:pPr>
              <w:contextualSpacing/>
              <w:rPr>
                <w:rFonts w:ascii="Times New Roman" w:hAnsi="Times New Roman"/>
                <w:sz w:val="28"/>
                <w:szCs w:val="28"/>
              </w:rPr>
            </w:pPr>
          </w:p>
          <w:p w:rsidR="00401BB1" w:rsidRPr="00401BB1" w:rsidRDefault="00401BB1" w:rsidP="00AF3164">
            <w:pPr>
              <w:contextualSpacing/>
              <w:rPr>
                <w:rFonts w:ascii="Times New Roman" w:hAnsi="Times New Roman"/>
                <w:sz w:val="28"/>
                <w:szCs w:val="28"/>
              </w:rPr>
            </w:pPr>
            <w:r w:rsidRPr="00401BB1">
              <w:rPr>
                <w:rFonts w:ascii="Times New Roman" w:hAnsi="Times New Roman"/>
                <w:sz w:val="28"/>
                <w:szCs w:val="28"/>
              </w:rPr>
              <w:t xml:space="preserve">___________ </w:t>
            </w:r>
            <w:r w:rsidR="00AF3164">
              <w:rPr>
                <w:rFonts w:ascii="Times New Roman" w:hAnsi="Times New Roman"/>
                <w:sz w:val="28"/>
                <w:szCs w:val="28"/>
              </w:rPr>
              <w:t>Н.В. Веретельников</w:t>
            </w:r>
          </w:p>
        </w:tc>
      </w:tr>
    </w:tbl>
    <w:p w:rsidR="00297A7B" w:rsidRDefault="00297A7B" w:rsidP="00297A7B">
      <w:pPr>
        <w:spacing w:after="0"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30 января 2018 года</w:t>
      </w:r>
    </w:p>
    <w:p w:rsidR="00E62CC1" w:rsidRDefault="00C870D3"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Приложение </w:t>
      </w:r>
    </w:p>
    <w:p w:rsidR="00E62CC1" w:rsidRDefault="00C870D3"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 решению Совета депутатов </w:t>
      </w:r>
    </w:p>
    <w:p w:rsidR="00E62CC1" w:rsidRDefault="00C870D3"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сельского поселения Луговской </w:t>
      </w:r>
    </w:p>
    <w:p w:rsidR="00C870D3" w:rsidRDefault="00E62CC1"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от </w:t>
      </w:r>
      <w:r w:rsidR="00297A7B">
        <w:rPr>
          <w:rFonts w:ascii="Times New Roman" w:eastAsiaTheme="minorEastAsia" w:hAnsi="Times New Roman" w:cs="Times New Roman"/>
          <w:sz w:val="28"/>
          <w:szCs w:val="28"/>
          <w:lang w:eastAsia="ru-RU"/>
        </w:rPr>
        <w:t>3</w:t>
      </w:r>
      <w:r>
        <w:rPr>
          <w:rFonts w:ascii="Times New Roman" w:eastAsiaTheme="minorEastAsia" w:hAnsi="Times New Roman" w:cs="Times New Roman"/>
          <w:sz w:val="28"/>
          <w:szCs w:val="28"/>
          <w:lang w:eastAsia="ru-RU"/>
        </w:rPr>
        <w:t>0.0</w:t>
      </w:r>
      <w:r w:rsidR="00297A7B">
        <w:rPr>
          <w:rFonts w:ascii="Times New Roman" w:eastAsiaTheme="minorEastAsia" w:hAnsi="Times New Roman" w:cs="Times New Roman"/>
          <w:sz w:val="28"/>
          <w:szCs w:val="28"/>
          <w:lang w:eastAsia="ru-RU"/>
        </w:rPr>
        <w:t>1</w:t>
      </w:r>
      <w:r>
        <w:rPr>
          <w:rFonts w:ascii="Times New Roman" w:eastAsiaTheme="minorEastAsia" w:hAnsi="Times New Roman" w:cs="Times New Roman"/>
          <w:sz w:val="28"/>
          <w:szCs w:val="28"/>
          <w:lang w:eastAsia="ru-RU"/>
        </w:rPr>
        <w:t>.201</w:t>
      </w:r>
      <w:r w:rsidR="00297A7B">
        <w:rPr>
          <w:rFonts w:ascii="Times New Roman" w:eastAsiaTheme="minorEastAsia" w:hAnsi="Times New Roman" w:cs="Times New Roman"/>
          <w:sz w:val="28"/>
          <w:szCs w:val="28"/>
          <w:lang w:eastAsia="ru-RU"/>
        </w:rPr>
        <w:t>8</w:t>
      </w:r>
      <w:r w:rsidR="005429C3">
        <w:rPr>
          <w:rFonts w:ascii="Times New Roman" w:eastAsiaTheme="minorEastAsia" w:hAnsi="Times New Roman" w:cs="Times New Roman"/>
          <w:sz w:val="28"/>
          <w:szCs w:val="28"/>
          <w:lang w:eastAsia="ru-RU"/>
        </w:rPr>
        <w:t xml:space="preserve"> </w:t>
      </w:r>
      <w:r w:rsidR="00FD757F">
        <w:rPr>
          <w:rFonts w:ascii="Times New Roman" w:eastAsiaTheme="minorEastAsia" w:hAnsi="Times New Roman" w:cs="Times New Roman"/>
          <w:sz w:val="28"/>
          <w:szCs w:val="28"/>
          <w:lang w:eastAsia="ru-RU"/>
        </w:rPr>
        <w:t xml:space="preserve">года </w:t>
      </w:r>
      <w:r>
        <w:rPr>
          <w:rFonts w:ascii="Times New Roman" w:eastAsiaTheme="minorEastAsia" w:hAnsi="Times New Roman" w:cs="Times New Roman"/>
          <w:sz w:val="28"/>
          <w:szCs w:val="28"/>
          <w:lang w:eastAsia="ru-RU"/>
        </w:rPr>
        <w:t xml:space="preserve">№ </w:t>
      </w:r>
      <w:r w:rsidR="00297A7B">
        <w:rPr>
          <w:rFonts w:ascii="Times New Roman" w:eastAsiaTheme="minorEastAsia" w:hAnsi="Times New Roman" w:cs="Times New Roman"/>
          <w:sz w:val="28"/>
          <w:szCs w:val="28"/>
          <w:lang w:eastAsia="ru-RU"/>
        </w:rPr>
        <w:t>42</w:t>
      </w:r>
    </w:p>
    <w:p w:rsidR="00E62CC1" w:rsidRDefault="00E62CC1"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E62CC1" w:rsidRDefault="00E62CC1"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УТВЕРЖДЕН</w:t>
      </w:r>
    </w:p>
    <w:p w:rsidR="00473F9E" w:rsidRDefault="00473F9E"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решением Совета депутатов </w:t>
      </w:r>
    </w:p>
    <w:p w:rsidR="00473F9E" w:rsidRDefault="00473F9E"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сельского поселения Луговской</w:t>
      </w:r>
    </w:p>
    <w:p w:rsidR="00473F9E" w:rsidRDefault="00473F9E"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 «</w:t>
      </w:r>
      <w:r w:rsidR="00297A7B">
        <w:rPr>
          <w:rFonts w:ascii="Times New Roman" w:eastAsiaTheme="minorEastAsia" w:hAnsi="Times New Roman" w:cs="Times New Roman"/>
          <w:sz w:val="28"/>
          <w:szCs w:val="28"/>
          <w:lang w:eastAsia="ru-RU"/>
        </w:rPr>
        <w:t>30</w:t>
      </w:r>
      <w:r>
        <w:rPr>
          <w:rFonts w:ascii="Times New Roman" w:eastAsiaTheme="minorEastAsia" w:hAnsi="Times New Roman" w:cs="Times New Roman"/>
          <w:sz w:val="28"/>
          <w:szCs w:val="28"/>
          <w:lang w:eastAsia="ru-RU"/>
        </w:rPr>
        <w:t xml:space="preserve">» </w:t>
      </w:r>
      <w:r w:rsidR="00297A7B">
        <w:rPr>
          <w:rFonts w:ascii="Times New Roman" w:eastAsiaTheme="minorEastAsia" w:hAnsi="Times New Roman" w:cs="Times New Roman"/>
          <w:sz w:val="28"/>
          <w:szCs w:val="28"/>
          <w:lang w:eastAsia="ru-RU"/>
        </w:rPr>
        <w:t xml:space="preserve">января </w:t>
      </w:r>
      <w:r>
        <w:rPr>
          <w:rFonts w:ascii="Times New Roman" w:eastAsiaTheme="minorEastAsia" w:hAnsi="Times New Roman" w:cs="Times New Roman"/>
          <w:sz w:val="28"/>
          <w:szCs w:val="28"/>
          <w:lang w:eastAsia="ru-RU"/>
        </w:rPr>
        <w:t>201</w:t>
      </w:r>
      <w:r w:rsidR="00297A7B">
        <w:rPr>
          <w:rFonts w:ascii="Times New Roman" w:eastAsiaTheme="minorEastAsia" w:hAnsi="Times New Roman" w:cs="Times New Roman"/>
          <w:sz w:val="28"/>
          <w:szCs w:val="28"/>
          <w:lang w:eastAsia="ru-RU"/>
        </w:rPr>
        <w:t>8 года</w:t>
      </w:r>
    </w:p>
    <w:p w:rsidR="001543EB" w:rsidRDefault="001543EB"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1543EB" w:rsidRDefault="001543EB"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1543EB" w:rsidRDefault="001543EB"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1543EB" w:rsidRDefault="001543EB" w:rsidP="003035F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ПРОЕКТ </w:t>
      </w:r>
    </w:p>
    <w:p w:rsidR="001543EB" w:rsidRDefault="001543EB" w:rsidP="003035F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ПЛАНИРОВКИ И МЕЖЕВАНИЯ</w:t>
      </w:r>
    </w:p>
    <w:p w:rsidR="001543EB" w:rsidRPr="001543EB" w:rsidRDefault="001543EB" w:rsidP="003035F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ТЕРРИТОРИИ</w:t>
      </w:r>
      <w:r w:rsidR="005429C3">
        <w:rPr>
          <w:rFonts w:ascii="Times New Roman" w:eastAsiaTheme="minorEastAsia" w:hAnsi="Times New Roman" w:cs="Times New Roman"/>
          <w:b/>
          <w:sz w:val="28"/>
          <w:szCs w:val="28"/>
          <w:lang w:eastAsia="ru-RU"/>
        </w:rPr>
        <w:t xml:space="preserve"> </w:t>
      </w:r>
      <w:r w:rsidR="003035FE">
        <w:rPr>
          <w:rFonts w:ascii="Times New Roman" w:eastAsiaTheme="minorEastAsia" w:hAnsi="Times New Roman" w:cs="Times New Roman"/>
          <w:b/>
          <w:sz w:val="28"/>
          <w:szCs w:val="28"/>
          <w:lang w:eastAsia="ru-RU"/>
        </w:rPr>
        <w:t>В П</w:t>
      </w:r>
      <w:r>
        <w:rPr>
          <w:rFonts w:ascii="Times New Roman" w:eastAsiaTheme="minorEastAsia" w:hAnsi="Times New Roman" w:cs="Times New Roman"/>
          <w:b/>
          <w:sz w:val="28"/>
          <w:szCs w:val="28"/>
          <w:lang w:eastAsia="ru-RU"/>
        </w:rPr>
        <w:t>. ЛУГОВСКОЙ</w:t>
      </w: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Pr="00401BB1"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401BB1" w:rsidRPr="00401BB1" w:rsidRDefault="00401BB1" w:rsidP="00401BB1">
      <w:pPr>
        <w:rPr>
          <w:rFonts w:eastAsiaTheme="minorEastAsia"/>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3035FE" w:rsidRDefault="003035FE" w:rsidP="003035FE">
      <w:pPr>
        <w:tabs>
          <w:tab w:val="left" w:pos="851"/>
        </w:tabs>
        <w:spacing w:after="0" w:line="240" w:lineRule="auto"/>
        <w:jc w:val="center"/>
        <w:rPr>
          <w:rFonts w:ascii="Times New Roman" w:eastAsia="Times New Roman" w:hAnsi="Times New Roman" w:cs="Times New Roman"/>
          <w:sz w:val="28"/>
          <w:szCs w:val="28"/>
          <w:lang w:eastAsia="ru-RU"/>
        </w:rPr>
      </w:pPr>
    </w:p>
    <w:p w:rsidR="000B2C6D" w:rsidRDefault="000B2C6D" w:rsidP="003035FE">
      <w:pPr>
        <w:tabs>
          <w:tab w:val="left" w:pos="851"/>
        </w:tabs>
        <w:spacing w:after="0" w:line="240" w:lineRule="auto"/>
        <w:jc w:val="center"/>
        <w:rPr>
          <w:rFonts w:ascii="Times New Roman" w:eastAsia="Times New Roman" w:hAnsi="Times New Roman" w:cs="Times New Roman"/>
          <w:sz w:val="28"/>
          <w:szCs w:val="28"/>
          <w:lang w:eastAsia="ru-RU"/>
        </w:rPr>
      </w:pPr>
    </w:p>
    <w:p w:rsidR="00401BB1" w:rsidRDefault="003035FE" w:rsidP="003035FE">
      <w:pPr>
        <w:tabs>
          <w:tab w:val="left" w:pos="85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Луговской</w:t>
      </w:r>
    </w:p>
    <w:p w:rsidR="003035FE" w:rsidRDefault="003035FE" w:rsidP="003035FE">
      <w:pPr>
        <w:tabs>
          <w:tab w:val="left" w:pos="85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5429C3">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w:t>
      </w:r>
    </w:p>
    <w:p w:rsidR="00611E8C" w:rsidRPr="004E1905" w:rsidRDefault="00611E8C" w:rsidP="004E1905">
      <w:pPr>
        <w:jc w:val="center"/>
        <w:rPr>
          <w:rFonts w:ascii="Times New Roman" w:hAnsi="Times New Roman" w:cs="Times New Roman"/>
          <w:b/>
          <w:sz w:val="28"/>
          <w:szCs w:val="28"/>
        </w:rPr>
      </w:pPr>
      <w:bookmarkStart w:id="1" w:name="_Toc326067812"/>
      <w:bookmarkStart w:id="2" w:name="_Toc341192044"/>
      <w:r w:rsidRPr="004E1905">
        <w:rPr>
          <w:rFonts w:ascii="Times New Roman" w:hAnsi="Times New Roman" w:cs="Times New Roman"/>
          <w:b/>
          <w:sz w:val="28"/>
          <w:szCs w:val="28"/>
        </w:rPr>
        <w:lastRenderedPageBreak/>
        <w:t>СОДЕРЖАНИЕ</w:t>
      </w:r>
      <w:bookmarkEnd w:id="1"/>
      <w:bookmarkEnd w:id="2"/>
    </w:p>
    <w:p w:rsidR="004E1905" w:rsidRDefault="00895FC0"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Состав проекта планировки и межевания </w:t>
      </w:r>
    </w:p>
    <w:p w:rsidR="008F13A9" w:rsidRPr="008F13A9" w:rsidRDefault="008F13A9" w:rsidP="00095103">
      <w:pPr>
        <w:spacing w:after="0"/>
        <w:ind w:right="-1"/>
        <w:outlineLvl w:val="0"/>
        <w:rPr>
          <w:rFonts w:ascii="Times New Roman" w:eastAsia="Times New Roman" w:hAnsi="Times New Roman" w:cs="Times New Roman"/>
          <w:b/>
          <w:sz w:val="28"/>
          <w:szCs w:val="28"/>
          <w:lang w:eastAsia="ru-RU"/>
        </w:rPr>
      </w:pPr>
      <w:r w:rsidRPr="008F13A9">
        <w:rPr>
          <w:rFonts w:ascii="Times New Roman" w:eastAsia="Times New Roman" w:hAnsi="Times New Roman" w:cs="Times New Roman"/>
          <w:b/>
          <w:sz w:val="28"/>
          <w:szCs w:val="28"/>
          <w:lang w:eastAsia="ru-RU"/>
        </w:rPr>
        <w:t>Проект планировки</w:t>
      </w:r>
    </w:p>
    <w:p w:rsidR="00DD0802" w:rsidRPr="00E44A67" w:rsidRDefault="00DD0802" w:rsidP="00095103">
      <w:pPr>
        <w:spacing w:after="0"/>
        <w:ind w:right="-1"/>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Pr="00DD080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ОБЩАЯ ЧАСТЬ</w:t>
      </w:r>
    </w:p>
    <w:p w:rsidR="00095103" w:rsidRDefault="00E44A67" w:rsidP="00095103">
      <w:pPr>
        <w:spacing w:after="0"/>
        <w:ind w:right="-1"/>
        <w:outlineLvl w:val="0"/>
        <w:rPr>
          <w:rFonts w:ascii="Times New Roman" w:eastAsia="Times New Roman" w:hAnsi="Times New Roman" w:cs="Times New Roman"/>
          <w:sz w:val="28"/>
          <w:szCs w:val="28"/>
          <w:lang w:eastAsia="ru-RU"/>
        </w:rPr>
      </w:pPr>
      <w:r w:rsidRPr="00E44A67">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Введение. Цели и задачи проекта</w:t>
      </w:r>
    </w:p>
    <w:p w:rsidR="00095103" w:rsidRDefault="00E44A67" w:rsidP="00095103">
      <w:pPr>
        <w:spacing w:after="0"/>
        <w:ind w:right="-1"/>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2. Нормативная база</w:t>
      </w:r>
    </w:p>
    <w:p w:rsidR="00E44A67" w:rsidRPr="00E44A67" w:rsidRDefault="00E44A67" w:rsidP="00095103">
      <w:pPr>
        <w:spacing w:after="0"/>
        <w:ind w:right="-1"/>
        <w:outlineLvl w:val="0"/>
        <w:rPr>
          <w:rFonts w:ascii="Times New Roman" w:eastAsia="Times New Roman" w:hAnsi="Times New Roman" w:cs="Times New Roman"/>
          <w:b/>
          <w:sz w:val="28"/>
          <w:szCs w:val="28"/>
          <w:lang w:eastAsia="ru-RU"/>
        </w:rPr>
      </w:pPr>
      <w:r w:rsidRPr="00E44A67">
        <w:rPr>
          <w:rFonts w:ascii="Times New Roman" w:eastAsia="Times New Roman" w:hAnsi="Times New Roman" w:cs="Times New Roman"/>
          <w:b/>
          <w:sz w:val="28"/>
          <w:szCs w:val="28"/>
          <w:lang w:val="en-US" w:eastAsia="ru-RU"/>
        </w:rPr>
        <w:t>II</w:t>
      </w:r>
      <w:r w:rsidRPr="00E44A67">
        <w:rPr>
          <w:rFonts w:ascii="Times New Roman" w:eastAsia="Times New Roman" w:hAnsi="Times New Roman" w:cs="Times New Roman"/>
          <w:b/>
          <w:sz w:val="28"/>
          <w:szCs w:val="28"/>
          <w:lang w:eastAsia="ru-RU"/>
        </w:rPr>
        <w:t xml:space="preserve">. </w:t>
      </w:r>
      <w:r w:rsidR="00E333D0">
        <w:rPr>
          <w:rFonts w:ascii="Times New Roman" w:eastAsia="Times New Roman" w:hAnsi="Times New Roman" w:cs="Times New Roman"/>
          <w:b/>
          <w:sz w:val="28"/>
          <w:szCs w:val="28"/>
          <w:lang w:eastAsia="ru-RU"/>
        </w:rPr>
        <w:t>Характеристика планируемого развития территории</w:t>
      </w:r>
    </w:p>
    <w:p w:rsidR="00E44A67" w:rsidRPr="00095103" w:rsidRDefault="00E333D0"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Параметры планируемого развития территории</w:t>
      </w:r>
    </w:p>
    <w:p w:rsidR="00145759"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Новое жилищное строительство</w:t>
      </w:r>
    </w:p>
    <w:p w:rsidR="00145759" w:rsidRPr="0036169B"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Развитие системы социально-культурного и коммунально-бытового обслуживания</w:t>
      </w:r>
    </w:p>
    <w:p w:rsidR="00145759"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Развитие системы инженерно-техн</w:t>
      </w:r>
      <w:r w:rsidR="00095103">
        <w:rPr>
          <w:rFonts w:ascii="Times New Roman" w:eastAsia="Times New Roman" w:hAnsi="Times New Roman" w:cs="Times New Roman"/>
          <w:sz w:val="28"/>
          <w:szCs w:val="28"/>
          <w:lang w:eastAsia="ru-RU"/>
        </w:rPr>
        <w:t>ического обеспечения территории</w:t>
      </w:r>
    </w:p>
    <w:p w:rsidR="00145759" w:rsidRPr="00E44A67"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Развитие улично-дорожной сети</w:t>
      </w:r>
    </w:p>
    <w:p w:rsidR="001725F8" w:rsidRDefault="00145759" w:rsidP="00095103">
      <w:pPr>
        <w:spacing w:after="0"/>
        <w:outlineLvl w:val="0"/>
        <w:rPr>
          <w:rFonts w:ascii="Times New Roman" w:eastAsia="Times New Roman" w:hAnsi="Times New Roman" w:cs="Times New Roman"/>
          <w:noProof/>
          <w:sz w:val="28"/>
          <w:szCs w:val="28"/>
          <w:lang w:eastAsia="ru-RU"/>
        </w:rPr>
      </w:pPr>
      <w:r w:rsidRPr="00534B98">
        <w:rPr>
          <w:rFonts w:ascii="Times New Roman" w:eastAsia="Times New Roman" w:hAnsi="Times New Roman" w:cs="Times New Roman"/>
          <w:b/>
          <w:noProof/>
          <w:sz w:val="28"/>
          <w:szCs w:val="28"/>
          <w:lang w:val="en-US" w:eastAsia="ru-RU"/>
        </w:rPr>
        <w:t>III</w:t>
      </w:r>
      <w:r w:rsidRPr="00534B98">
        <w:rPr>
          <w:rFonts w:ascii="Times New Roman" w:eastAsia="Times New Roman" w:hAnsi="Times New Roman" w:cs="Times New Roman"/>
          <w:b/>
          <w:noProof/>
          <w:sz w:val="28"/>
          <w:szCs w:val="28"/>
          <w:lang w:eastAsia="ru-RU"/>
        </w:rPr>
        <w:t>. Характеристика планируемых к размещению объектов капитального строительства. Технико-экономические показатели</w:t>
      </w:r>
    </w:p>
    <w:p w:rsidR="00BF7A6C" w:rsidRDefault="00BF7A6C" w:rsidP="00095103">
      <w:pPr>
        <w:spacing w:after="0"/>
        <w:outlineLvl w:val="0"/>
        <w:rPr>
          <w:rFonts w:ascii="Times New Roman" w:eastAsia="Times New Roman" w:hAnsi="Times New Roman" w:cs="Times New Roman"/>
          <w:noProof/>
          <w:sz w:val="28"/>
          <w:szCs w:val="28"/>
          <w:lang w:eastAsia="ru-RU"/>
        </w:rPr>
      </w:pPr>
      <w:r w:rsidRPr="00BF7A6C">
        <w:rPr>
          <w:rFonts w:ascii="Times New Roman" w:eastAsia="Times New Roman" w:hAnsi="Times New Roman" w:cs="Times New Roman"/>
          <w:b/>
          <w:noProof/>
          <w:sz w:val="28"/>
          <w:szCs w:val="28"/>
          <w:lang w:eastAsia="ru-RU"/>
        </w:rPr>
        <w:t>Проект межевания</w:t>
      </w:r>
    </w:p>
    <w:p w:rsidR="00095103" w:rsidRDefault="007366D7" w:rsidP="00095103">
      <w:pPr>
        <w:spacing w:after="0"/>
        <w:outlineLvl w:val="0"/>
        <w:rPr>
          <w:rFonts w:ascii="Times New Roman" w:eastAsia="Times New Roman" w:hAnsi="Times New Roman" w:cs="Times New Roman"/>
          <w:b/>
          <w:sz w:val="28"/>
          <w:szCs w:val="28"/>
          <w:lang w:eastAsia="ru-RU"/>
        </w:rPr>
      </w:pPr>
      <w:r w:rsidRPr="007366D7">
        <w:rPr>
          <w:rFonts w:ascii="Times New Roman" w:eastAsia="Times New Roman" w:hAnsi="Times New Roman" w:cs="Times New Roman"/>
          <w:b/>
          <w:noProof/>
          <w:sz w:val="28"/>
          <w:szCs w:val="28"/>
          <w:lang w:val="en-US" w:eastAsia="ru-RU"/>
        </w:rPr>
        <w:t>I</w:t>
      </w:r>
      <w:r w:rsidRPr="007366D7">
        <w:rPr>
          <w:rFonts w:ascii="Times New Roman" w:eastAsia="Times New Roman" w:hAnsi="Times New Roman" w:cs="Times New Roman"/>
          <w:b/>
          <w:noProof/>
          <w:sz w:val="28"/>
          <w:szCs w:val="28"/>
          <w:lang w:eastAsia="ru-RU"/>
        </w:rPr>
        <w:t xml:space="preserve">. </w:t>
      </w:r>
      <w:r w:rsidR="00095103" w:rsidRPr="0087000E">
        <w:rPr>
          <w:rFonts w:ascii="Times New Roman" w:eastAsia="Times New Roman" w:hAnsi="Times New Roman" w:cs="Times New Roman"/>
          <w:b/>
          <w:sz w:val="28"/>
          <w:szCs w:val="28"/>
          <w:lang w:eastAsia="ru-RU"/>
        </w:rPr>
        <w:t>Х</w:t>
      </w:r>
      <w:r w:rsidR="00D336E1">
        <w:rPr>
          <w:rFonts w:ascii="Times New Roman" w:eastAsia="Times New Roman" w:hAnsi="Times New Roman" w:cs="Times New Roman"/>
          <w:b/>
          <w:sz w:val="28"/>
          <w:szCs w:val="28"/>
          <w:lang w:eastAsia="ru-RU"/>
        </w:rPr>
        <w:t>арактеристика</w:t>
      </w:r>
      <w:r w:rsidR="005429C3">
        <w:rPr>
          <w:rFonts w:ascii="Times New Roman" w:eastAsia="Times New Roman" w:hAnsi="Times New Roman" w:cs="Times New Roman"/>
          <w:b/>
          <w:sz w:val="28"/>
          <w:szCs w:val="28"/>
          <w:lang w:eastAsia="ru-RU"/>
        </w:rPr>
        <w:t xml:space="preserve"> </w:t>
      </w:r>
      <w:r w:rsidR="00D336E1">
        <w:rPr>
          <w:rFonts w:ascii="Times New Roman" w:eastAsia="Times New Roman" w:hAnsi="Times New Roman" w:cs="Times New Roman"/>
          <w:b/>
          <w:sz w:val="28"/>
          <w:szCs w:val="28"/>
          <w:lang w:eastAsia="ru-RU"/>
        </w:rPr>
        <w:t>проектируемой</w:t>
      </w:r>
      <w:r w:rsidR="005429C3">
        <w:rPr>
          <w:rFonts w:ascii="Times New Roman" w:eastAsia="Times New Roman" w:hAnsi="Times New Roman" w:cs="Times New Roman"/>
          <w:b/>
          <w:sz w:val="28"/>
          <w:szCs w:val="28"/>
          <w:lang w:eastAsia="ru-RU"/>
        </w:rPr>
        <w:t xml:space="preserve"> </w:t>
      </w:r>
      <w:r w:rsidR="00D336E1">
        <w:rPr>
          <w:rFonts w:ascii="Times New Roman" w:eastAsia="Times New Roman" w:hAnsi="Times New Roman" w:cs="Times New Roman"/>
          <w:b/>
          <w:sz w:val="28"/>
          <w:szCs w:val="28"/>
          <w:lang w:eastAsia="ru-RU"/>
        </w:rPr>
        <w:t>территории</w:t>
      </w:r>
    </w:p>
    <w:p w:rsidR="00095103" w:rsidRPr="00CD20FB" w:rsidRDefault="00095103" w:rsidP="00095103">
      <w:pPr>
        <w:spacing w:after="0"/>
        <w:outlineLvl w:val="0"/>
        <w:rPr>
          <w:rFonts w:ascii="Times New Roman" w:eastAsia="Times New Roman" w:hAnsi="Times New Roman" w:cs="Times New Roman"/>
          <w:sz w:val="28"/>
          <w:szCs w:val="28"/>
          <w:lang w:eastAsia="ru-RU"/>
        </w:rPr>
      </w:pPr>
      <w:r w:rsidRPr="00CD20FB">
        <w:rPr>
          <w:rFonts w:ascii="Times New Roman" w:eastAsia="Times New Roman" w:hAnsi="Times New Roman" w:cs="Times New Roman"/>
          <w:sz w:val="28"/>
          <w:szCs w:val="28"/>
          <w:lang w:eastAsia="ru-RU"/>
        </w:rPr>
        <w:t>1.1. Границы проектируемой территории</w:t>
      </w:r>
    </w:p>
    <w:p w:rsidR="00CD20FB" w:rsidRDefault="00CD20FB" w:rsidP="00095103">
      <w:pPr>
        <w:spacing w:after="0"/>
        <w:outlineLvl w:val="0"/>
        <w:rPr>
          <w:rFonts w:ascii="Times New Roman" w:eastAsia="Times New Roman" w:hAnsi="Times New Roman" w:cs="Times New Roman"/>
          <w:sz w:val="28"/>
          <w:szCs w:val="28"/>
          <w:lang w:eastAsia="ru-RU"/>
        </w:rPr>
      </w:pPr>
      <w:r w:rsidRPr="00CD20FB">
        <w:rPr>
          <w:rFonts w:ascii="Times New Roman" w:eastAsia="Times New Roman" w:hAnsi="Times New Roman" w:cs="Times New Roman"/>
          <w:sz w:val="28"/>
          <w:szCs w:val="28"/>
          <w:lang w:eastAsia="ru-RU"/>
        </w:rPr>
        <w:t>1.2. Сведения</w:t>
      </w:r>
      <w:r>
        <w:rPr>
          <w:rFonts w:ascii="Times New Roman" w:eastAsia="Times New Roman" w:hAnsi="Times New Roman" w:cs="Times New Roman"/>
          <w:sz w:val="28"/>
          <w:szCs w:val="28"/>
          <w:lang w:eastAsia="ru-RU"/>
        </w:rPr>
        <w:t xml:space="preserve"> о территории проектирования</w:t>
      </w:r>
    </w:p>
    <w:p w:rsidR="00CD20FB" w:rsidRDefault="00CD20FB" w:rsidP="00095103">
      <w:pPr>
        <w:spacing w:after="0"/>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Сведения об изменяемых земельных участках</w:t>
      </w:r>
    </w:p>
    <w:p w:rsidR="00CD20FB" w:rsidRDefault="00D336E1" w:rsidP="00095103">
      <w:pPr>
        <w:spacing w:after="0"/>
        <w:outlineLvl w:val="0"/>
        <w:rPr>
          <w:rFonts w:ascii="Times New Roman" w:eastAsia="Times New Roman" w:hAnsi="Times New Roman" w:cs="Times New Roman"/>
          <w:b/>
          <w:sz w:val="28"/>
          <w:szCs w:val="28"/>
          <w:lang w:eastAsia="ru-RU"/>
        </w:rPr>
      </w:pPr>
      <w:r w:rsidRPr="00D336E1">
        <w:rPr>
          <w:rFonts w:ascii="Times New Roman" w:eastAsia="Times New Roman" w:hAnsi="Times New Roman" w:cs="Times New Roman"/>
          <w:b/>
          <w:sz w:val="28"/>
          <w:szCs w:val="28"/>
          <w:lang w:val="en-US" w:eastAsia="ru-RU"/>
        </w:rPr>
        <w:t>II</w:t>
      </w:r>
      <w:r w:rsidRPr="00D336E1">
        <w:rPr>
          <w:rFonts w:ascii="Times New Roman" w:eastAsia="Times New Roman" w:hAnsi="Times New Roman" w:cs="Times New Roman"/>
          <w:b/>
          <w:sz w:val="28"/>
          <w:szCs w:val="28"/>
          <w:lang w:eastAsia="ru-RU"/>
        </w:rPr>
        <w:t>. Проектные предложения по межеванию территории</w:t>
      </w:r>
    </w:p>
    <w:p w:rsidR="00D336E1" w:rsidRPr="00D336E1" w:rsidRDefault="00D336E1" w:rsidP="00095103">
      <w:pPr>
        <w:spacing w:after="0"/>
        <w:outlineLvl w:val="0"/>
        <w:rPr>
          <w:rFonts w:ascii="Times New Roman" w:eastAsia="Times New Roman" w:hAnsi="Times New Roman" w:cs="Times New Roman"/>
          <w:sz w:val="28"/>
          <w:szCs w:val="28"/>
          <w:lang w:eastAsia="ru-RU"/>
        </w:rPr>
      </w:pPr>
      <w:r w:rsidRPr="00D336E1">
        <w:rPr>
          <w:rFonts w:ascii="Times New Roman" w:eastAsia="Times New Roman" w:hAnsi="Times New Roman" w:cs="Times New Roman"/>
          <w:sz w:val="28"/>
          <w:szCs w:val="28"/>
          <w:lang w:eastAsia="ru-RU"/>
        </w:rPr>
        <w:t>2.1. Сведения об образуемых земельных участках</w:t>
      </w:r>
    </w:p>
    <w:p w:rsidR="00D336E1" w:rsidRDefault="00D336E1" w:rsidP="00095103">
      <w:pPr>
        <w:spacing w:after="0"/>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Pr>
          <w:rFonts w:ascii="Times New Roman" w:eastAsia="Times New Roman" w:hAnsi="Times New Roman" w:cs="Times New Roman"/>
          <w:b/>
          <w:sz w:val="28"/>
          <w:szCs w:val="28"/>
          <w:lang w:eastAsia="ru-RU"/>
        </w:rPr>
        <w:t>. Ведомость координат границ образуемых земельных участков</w:t>
      </w:r>
    </w:p>
    <w:p w:rsidR="00611E8C" w:rsidRDefault="00611E8C" w:rsidP="00095103">
      <w:pPr>
        <w:spacing w:after="0"/>
        <w:outlineLvl w:val="0"/>
        <w:rPr>
          <w:rFonts w:ascii="Times New Roman" w:eastAsia="Times New Roman" w:hAnsi="Times New Roman" w:cs="Times New Roman"/>
          <w:sz w:val="28"/>
          <w:szCs w:val="28"/>
          <w:lang w:eastAsia="ru-RU"/>
        </w:rPr>
      </w:pPr>
      <w:r w:rsidRPr="004B221D">
        <w:rPr>
          <w:rFonts w:ascii="Times New Roman" w:eastAsia="Times New Roman" w:hAnsi="Times New Roman" w:cs="Times New Roman"/>
          <w:b/>
          <w:noProof/>
          <w:sz w:val="28"/>
          <w:szCs w:val="28"/>
          <w:lang w:eastAsia="ru-RU"/>
        </w:rPr>
        <w:t>П</w:t>
      </w:r>
      <w:r w:rsidR="004B221D">
        <w:rPr>
          <w:rFonts w:ascii="Times New Roman" w:eastAsia="Times New Roman" w:hAnsi="Times New Roman" w:cs="Times New Roman"/>
          <w:b/>
          <w:noProof/>
          <w:sz w:val="28"/>
          <w:szCs w:val="28"/>
          <w:lang w:eastAsia="ru-RU"/>
        </w:rPr>
        <w:t>риложение</w:t>
      </w:r>
      <w:r w:rsidRPr="004B221D">
        <w:rPr>
          <w:rFonts w:ascii="Times New Roman" w:eastAsia="Times New Roman" w:hAnsi="Times New Roman" w:cs="Times New Roman"/>
          <w:b/>
          <w:noProof/>
          <w:sz w:val="28"/>
          <w:szCs w:val="28"/>
          <w:lang w:eastAsia="ru-RU"/>
        </w:rPr>
        <w:t xml:space="preserve"> 1: </w:t>
      </w:r>
      <w:r w:rsidRPr="00611E8C">
        <w:rPr>
          <w:rFonts w:ascii="Times New Roman" w:eastAsia="Times New Roman" w:hAnsi="Times New Roman" w:cs="Times New Roman"/>
          <w:sz w:val="28"/>
          <w:szCs w:val="28"/>
          <w:lang w:eastAsia="ru-RU"/>
        </w:rPr>
        <w:t>Ведомость координат поворотных точек красных линий</w:t>
      </w:r>
    </w:p>
    <w:p w:rsidR="00326671" w:rsidRDefault="004B221D" w:rsidP="00095103">
      <w:pPr>
        <w:spacing w:after="0"/>
        <w:outlineLvl w:val="0"/>
        <w:rPr>
          <w:rFonts w:ascii="Times New Roman" w:eastAsia="Times New Roman" w:hAnsi="Times New Roman" w:cs="Times New Roman"/>
          <w:sz w:val="28"/>
          <w:szCs w:val="28"/>
          <w:lang w:eastAsia="ru-RU"/>
        </w:rPr>
      </w:pPr>
      <w:r w:rsidRPr="004B221D">
        <w:rPr>
          <w:rFonts w:ascii="Times New Roman" w:eastAsia="Times New Roman" w:hAnsi="Times New Roman" w:cs="Times New Roman"/>
          <w:b/>
          <w:sz w:val="28"/>
          <w:szCs w:val="28"/>
          <w:lang w:eastAsia="ru-RU"/>
        </w:rPr>
        <w:t xml:space="preserve">Приложение 2: </w:t>
      </w:r>
      <w:r w:rsidRPr="00101D6F">
        <w:rPr>
          <w:rFonts w:ascii="Times New Roman" w:eastAsia="Times New Roman" w:hAnsi="Times New Roman" w:cs="Times New Roman"/>
          <w:sz w:val="28"/>
          <w:szCs w:val="28"/>
          <w:lang w:eastAsia="ru-RU"/>
        </w:rPr>
        <w:t>Чертеж</w:t>
      </w:r>
      <w:r w:rsidR="005429C3">
        <w:rPr>
          <w:rFonts w:ascii="Times New Roman" w:eastAsia="Times New Roman" w:hAnsi="Times New Roman" w:cs="Times New Roman"/>
          <w:sz w:val="28"/>
          <w:szCs w:val="28"/>
          <w:lang w:eastAsia="ru-RU"/>
        </w:rPr>
        <w:t xml:space="preserve"> </w:t>
      </w:r>
      <w:r w:rsidR="00101D6F" w:rsidRPr="00101D6F">
        <w:rPr>
          <w:rFonts w:ascii="Times New Roman" w:eastAsia="Times New Roman" w:hAnsi="Times New Roman" w:cs="Times New Roman"/>
          <w:sz w:val="28"/>
          <w:szCs w:val="28"/>
          <w:lang w:eastAsia="ru-RU"/>
        </w:rPr>
        <w:t>планировки территории</w:t>
      </w:r>
    </w:p>
    <w:p w:rsidR="004B221D" w:rsidRPr="004B221D" w:rsidRDefault="00326671" w:rsidP="00095103">
      <w:pPr>
        <w:spacing w:after="0"/>
        <w:outlineLvl w:val="0"/>
        <w:rPr>
          <w:rFonts w:ascii="Times New Roman" w:eastAsia="Times New Roman" w:hAnsi="Times New Roman" w:cs="Times New Roman"/>
          <w:b/>
          <w:sz w:val="28"/>
          <w:szCs w:val="28"/>
          <w:lang w:eastAsia="ru-RU"/>
        </w:rPr>
      </w:pPr>
      <w:r w:rsidRPr="002927DB">
        <w:rPr>
          <w:rFonts w:ascii="Times New Roman" w:eastAsia="Times New Roman" w:hAnsi="Times New Roman" w:cs="Times New Roman"/>
          <w:b/>
          <w:sz w:val="28"/>
          <w:szCs w:val="28"/>
          <w:lang w:eastAsia="ru-RU"/>
        </w:rPr>
        <w:t>Приложение 3:</w:t>
      </w:r>
      <w:r w:rsidR="002927DB">
        <w:rPr>
          <w:rFonts w:ascii="Times New Roman" w:eastAsia="Times New Roman" w:hAnsi="Times New Roman" w:cs="Times New Roman"/>
          <w:sz w:val="28"/>
          <w:szCs w:val="28"/>
          <w:lang w:eastAsia="ru-RU"/>
        </w:rPr>
        <w:t xml:space="preserve"> Чертеж межевания территории</w:t>
      </w:r>
    </w:p>
    <w:p w:rsidR="004B221D" w:rsidRPr="00611E8C" w:rsidRDefault="004B221D" w:rsidP="00095103">
      <w:pPr>
        <w:spacing w:after="0"/>
        <w:outlineLvl w:val="0"/>
        <w:rPr>
          <w:rFonts w:ascii="Times New Roman" w:eastAsia="Times New Roman" w:hAnsi="Times New Roman" w:cs="Times New Roman"/>
          <w:caps/>
          <w:sz w:val="28"/>
          <w:szCs w:val="28"/>
          <w:lang w:eastAsia="ru-RU"/>
        </w:rPr>
      </w:pPr>
    </w:p>
    <w:p w:rsidR="00611E8C" w:rsidRPr="00611E8C" w:rsidRDefault="00611E8C" w:rsidP="00611E8C">
      <w:pPr>
        <w:tabs>
          <w:tab w:val="right" w:leader="dot" w:pos="9344"/>
        </w:tabs>
        <w:spacing w:after="0" w:line="240" w:lineRule="auto"/>
        <w:ind w:left="426" w:hanging="426"/>
        <w:rPr>
          <w:rFonts w:ascii="Calibri" w:eastAsia="Times New Roman" w:hAnsi="Calibri" w:cs="Times New Roman"/>
          <w:noProof/>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Default="008F13A9" w:rsidP="00A4329A">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СОСТАВ ПРОЕКТА ПЛАНИРОВКИ И МЕЖЕВАНИЯ</w:t>
      </w:r>
    </w:p>
    <w:p w:rsidR="00A4329A" w:rsidRDefault="00A4329A" w:rsidP="00A4329A">
      <w:pPr>
        <w:spacing w:after="0"/>
        <w:jc w:val="center"/>
        <w:rPr>
          <w:rFonts w:ascii="Times New Roman" w:eastAsia="Times New Roman" w:hAnsi="Times New Roman" w:cs="Times New Roman"/>
          <w:b/>
          <w:sz w:val="28"/>
          <w:szCs w:val="28"/>
          <w:lang w:eastAsia="ru-RU"/>
        </w:rPr>
      </w:pPr>
    </w:p>
    <w:tbl>
      <w:tblPr>
        <w:tblW w:w="5263" w:type="pct"/>
        <w:jc w:val="center"/>
        <w:tblInd w:w="-355" w:type="dxa"/>
        <w:tblLayout w:type="fixed"/>
        <w:tblCellMar>
          <w:left w:w="0" w:type="dxa"/>
          <w:right w:w="0" w:type="dxa"/>
        </w:tblCellMar>
        <w:tblLook w:val="0000"/>
      </w:tblPr>
      <w:tblGrid>
        <w:gridCol w:w="8321"/>
        <w:gridCol w:w="1238"/>
      </w:tblGrid>
      <w:tr w:rsidR="00611E8C" w:rsidRPr="0004356F" w:rsidTr="00A83FA9">
        <w:trPr>
          <w:tblHeader/>
          <w:jc w:val="center"/>
        </w:trPr>
        <w:tc>
          <w:tcPr>
            <w:tcW w:w="8321" w:type="dxa"/>
            <w:tcBorders>
              <w:top w:val="single" w:sz="4" w:space="0" w:color="000000"/>
              <w:left w:val="single" w:sz="4" w:space="0" w:color="000000"/>
              <w:bottom w:val="single" w:sz="4" w:space="0" w:color="000000"/>
            </w:tcBorders>
          </w:tcPr>
          <w:p w:rsidR="00611E8C" w:rsidRPr="0004356F" w:rsidRDefault="00611E8C" w:rsidP="00087DFD">
            <w:pPr>
              <w:tabs>
                <w:tab w:val="left" w:pos="2490"/>
                <w:tab w:val="center" w:pos="4351"/>
              </w:tabs>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Наименование документации</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Масштаб</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widowControl w:val="0"/>
              <w:numPr>
                <w:ilvl w:val="0"/>
                <w:numId w:val="11"/>
              </w:numPr>
              <w:suppressAutoHyphens/>
              <w:autoSpaceDE w:val="0"/>
              <w:snapToGrid w:val="0"/>
              <w:spacing w:after="0"/>
              <w:jc w:val="center"/>
              <w:rPr>
                <w:rFonts w:ascii="Times New Roman" w:eastAsia="Times New Roman" w:hAnsi="Times New Roman" w:cs="Times New Roman"/>
                <w:b/>
                <w:bCs/>
                <w:iCs/>
                <w:sz w:val="24"/>
                <w:szCs w:val="24"/>
                <w:lang w:eastAsia="ru-RU"/>
              </w:rPr>
            </w:pPr>
            <w:r w:rsidRPr="0004356F">
              <w:rPr>
                <w:rFonts w:ascii="Times New Roman" w:eastAsia="Times New Roman" w:hAnsi="Times New Roman" w:cs="Times New Roman"/>
                <w:b/>
                <w:bCs/>
                <w:iCs/>
                <w:sz w:val="24"/>
                <w:szCs w:val="24"/>
                <w:lang w:eastAsia="ru-RU"/>
              </w:rPr>
              <w:t>ПРОЕКТ ПЛАНИРОВКИ ТЕРРИТОРИИ</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widowControl w:val="0"/>
              <w:numPr>
                <w:ilvl w:val="1"/>
                <w:numId w:val="11"/>
              </w:numPr>
              <w:suppressAutoHyphens/>
              <w:autoSpaceDE w:val="0"/>
              <w:snapToGrid w:val="0"/>
              <w:spacing w:after="0"/>
              <w:jc w:val="center"/>
              <w:rPr>
                <w:rFonts w:ascii="Times New Roman" w:eastAsia="Times New Roman" w:hAnsi="Times New Roman" w:cs="Times New Roman"/>
                <w:b/>
                <w:bCs/>
                <w:iCs/>
                <w:sz w:val="24"/>
                <w:szCs w:val="24"/>
                <w:lang w:eastAsia="ru-RU"/>
              </w:rPr>
            </w:pPr>
            <w:r w:rsidRPr="0004356F">
              <w:rPr>
                <w:rFonts w:ascii="Times New Roman" w:eastAsia="Times New Roman" w:hAnsi="Times New Roman" w:cs="Times New Roman"/>
                <w:b/>
                <w:bCs/>
                <w:iCs/>
                <w:sz w:val="24"/>
                <w:szCs w:val="24"/>
                <w:lang w:eastAsia="ru-RU"/>
              </w:rPr>
              <w:t>Основная часть</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napToGrid w:val="0"/>
              <w:spacing w:after="60"/>
              <w:jc w:val="center"/>
              <w:rPr>
                <w:rFonts w:ascii="Times New Roman" w:eastAsia="Times New Roman" w:hAnsi="Times New Roman" w:cs="Times New Roman"/>
                <w:b/>
                <w:bCs/>
                <w:iCs/>
                <w:sz w:val="24"/>
                <w:szCs w:val="24"/>
                <w:lang w:eastAsia="ru-RU"/>
              </w:rPr>
            </w:pPr>
            <w:r w:rsidRPr="0004356F">
              <w:rPr>
                <w:rFonts w:ascii="Times New Roman" w:eastAsia="Times New Roman" w:hAnsi="Times New Roman" w:cs="Times New Roman"/>
                <w:b/>
                <w:bCs/>
                <w:iCs/>
                <w:sz w:val="24"/>
                <w:szCs w:val="24"/>
                <w:lang w:eastAsia="ru-RU"/>
              </w:rPr>
              <w:t>Текстовые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napToGrid w:val="0"/>
              <w:spacing w:after="60"/>
              <w:ind w:left="720"/>
              <w:jc w:val="center"/>
              <w:rPr>
                <w:rFonts w:ascii="Times New Roman" w:eastAsia="Times New Roman" w:hAnsi="Times New Roman" w:cs="Times New Roman"/>
                <w:bCs/>
                <w:sz w:val="24"/>
                <w:szCs w:val="24"/>
                <w:lang w:eastAsia="ru-RU"/>
              </w:rPr>
            </w:pPr>
            <w:r w:rsidRPr="0004356F">
              <w:rPr>
                <w:rFonts w:ascii="Times New Roman" w:eastAsia="Times New Roman" w:hAnsi="Times New Roman" w:cs="Times New Roman"/>
                <w:sz w:val="24"/>
                <w:szCs w:val="24"/>
                <w:lang w:eastAsia="ru-RU"/>
              </w:rPr>
              <w:t xml:space="preserve">Положения о размещении объектов капитального строительства. </w:t>
            </w:r>
            <w:r w:rsidRPr="0004356F">
              <w:rPr>
                <w:rFonts w:ascii="Times New Roman" w:eastAsia="Times New Roman" w:hAnsi="Times New Roman" w:cs="Times New Roman"/>
                <w:b/>
                <w:sz w:val="24"/>
                <w:szCs w:val="24"/>
                <w:lang w:eastAsia="ru-RU"/>
              </w:rPr>
              <w:t>Том 1</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napToGrid w:val="0"/>
              <w:spacing w:before="120" w:after="12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А4</w:t>
            </w:r>
          </w:p>
        </w:tc>
      </w:tr>
      <w:tr w:rsidR="00611E8C" w:rsidRPr="0004356F" w:rsidTr="00A83FA9">
        <w:trPr>
          <w:trHeight w:val="343"/>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Графические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Чертеж планировки территории. Функциональное зонирование, транспортная инфраструктура, красные линии, размещение объектов капитального строительства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2B6094">
            <w:pPr>
              <w:spacing w:after="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Чертеж планировки территории. Инженерная инфраструктура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widowControl w:val="0"/>
              <w:numPr>
                <w:ilvl w:val="1"/>
                <w:numId w:val="11"/>
              </w:numPr>
              <w:suppressAutoHyphens/>
              <w:autoSpaceDE w:val="0"/>
              <w:snapToGrid w:val="0"/>
              <w:spacing w:after="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Материалы по обоснованию</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72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Материалы по обоснованию проекта планировки. </w:t>
            </w:r>
            <w:r w:rsidRPr="0004356F">
              <w:rPr>
                <w:rFonts w:ascii="Times New Roman" w:eastAsia="Times New Roman" w:hAnsi="Times New Roman" w:cs="Times New Roman"/>
                <w:b/>
                <w:sz w:val="24"/>
                <w:szCs w:val="24"/>
                <w:lang w:eastAsia="ru-RU"/>
              </w:rPr>
              <w:t>Том 2. Книга 1.</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А4</w:t>
            </w:r>
          </w:p>
        </w:tc>
      </w:tr>
      <w:tr w:rsidR="00611E8C" w:rsidRPr="0004356F" w:rsidTr="00A83FA9">
        <w:trPr>
          <w:trHeight w:val="343"/>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Графические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расположения элемента планировочной структуры в генеральном плане населенного пункта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1:5000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57"/>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использования территории в период подготовки проекта (опорный план) Схема границ территориальных зон и установленных регламентов</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использования территории в период подготовки проекта (опорный план). Схема красных линий и линий регулирования застройки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использования территории в период подготовки проекта (опорный план). Схема размещения объектов инженерной инфраструктуры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организации улично-дорожной сети и движения транспорта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417E22">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вертикальной планировки и инженерной подготовки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размещения инженерных сетей и сооружений (проект). Водоснабжение и водоотведение</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размещения инженерных сетей и сооружений (проект). Энергоснабжение и средства связи.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417E22">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Разбивочный чертеж красных линий и линий регулирования застройки.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архитектурно-планировочной организации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A4329A"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благоустройства, озеленения и ландшафтной</w:t>
            </w:r>
          </w:p>
          <w:p w:rsidR="00611E8C" w:rsidRPr="0004356F"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 организации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A4329A"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Cs/>
                <w:sz w:val="24"/>
                <w:szCs w:val="24"/>
                <w:lang w:eastAsia="ru-RU"/>
              </w:rPr>
              <w:t xml:space="preserve">Перечень мероприятий по защите территории от чрезвычайных ситуаций </w:t>
            </w:r>
            <w:r w:rsidRPr="0004356F">
              <w:rPr>
                <w:rFonts w:ascii="Times New Roman" w:eastAsia="Times New Roman" w:hAnsi="Times New Roman" w:cs="Times New Roman"/>
                <w:bCs/>
                <w:sz w:val="24"/>
                <w:szCs w:val="24"/>
                <w:lang w:eastAsia="ru-RU"/>
              </w:rPr>
              <w:lastRenderedPageBreak/>
              <w:t>природного и техногенного характера, проведения мероприятий по гражданской обороне и обеспечению пожарной безопасности.</w:t>
            </w:r>
          </w:p>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Том 2. Книга 2</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lastRenderedPageBreak/>
              <w:t>А4</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lastRenderedPageBreak/>
              <w:t>Графические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Чертеж «Границы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noProof/>
                <w:sz w:val="24"/>
                <w:szCs w:val="24"/>
                <w:lang w:eastAsia="ru-RU"/>
              </w:rPr>
              <w:t>Чертеж «Организация гражданской обороны и защиты от чрезвычайных ситуаций»</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b/>
                <w:noProof/>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BF7B0A" w:rsidRDefault="00611E8C" w:rsidP="00BF7B0A">
            <w:pPr>
              <w:spacing w:after="0"/>
              <w:ind w:left="360"/>
              <w:jc w:val="center"/>
              <w:rPr>
                <w:rFonts w:ascii="Times New Roman" w:eastAsia="Times New Roman" w:hAnsi="Times New Roman" w:cs="Times New Roman"/>
                <w:noProof/>
                <w:sz w:val="24"/>
                <w:szCs w:val="24"/>
                <w:lang w:eastAsia="ru-RU"/>
              </w:rPr>
            </w:pPr>
            <w:r w:rsidRPr="0004356F">
              <w:rPr>
                <w:rFonts w:ascii="Times New Roman" w:eastAsia="Times New Roman" w:hAnsi="Times New Roman" w:cs="Times New Roman"/>
                <w:noProof/>
                <w:sz w:val="24"/>
                <w:szCs w:val="24"/>
                <w:lang w:eastAsia="ru-RU"/>
              </w:rPr>
              <w:t xml:space="preserve">Сбор и систематизация исходных данных. </w:t>
            </w:r>
          </w:p>
          <w:p w:rsidR="00611E8C" w:rsidRPr="0004356F" w:rsidRDefault="00611E8C" w:rsidP="00087DFD">
            <w:pPr>
              <w:spacing w:after="60"/>
              <w:ind w:left="360"/>
              <w:jc w:val="center"/>
              <w:rPr>
                <w:rFonts w:ascii="Times New Roman" w:eastAsia="Times New Roman" w:hAnsi="Times New Roman" w:cs="Times New Roman"/>
                <w:noProof/>
                <w:sz w:val="24"/>
                <w:szCs w:val="24"/>
                <w:lang w:eastAsia="ru-RU"/>
              </w:rPr>
            </w:pPr>
            <w:r w:rsidRPr="0004356F">
              <w:rPr>
                <w:rFonts w:ascii="Times New Roman" w:eastAsia="Times New Roman" w:hAnsi="Times New Roman" w:cs="Times New Roman"/>
                <w:b/>
                <w:noProof/>
                <w:sz w:val="24"/>
                <w:szCs w:val="24"/>
                <w:lang w:eastAsia="ru-RU"/>
              </w:rPr>
              <w:t>Том 2. Книга 3.</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0"/>
              <w:ind w:left="360"/>
              <w:jc w:val="center"/>
              <w:rPr>
                <w:rFonts w:ascii="Times New Roman" w:eastAsia="Times New Roman" w:hAnsi="Times New Roman" w:cs="Times New Roman"/>
                <w:noProof/>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BF7B0A" w:rsidRDefault="00611E8C" w:rsidP="00087DFD">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Предложения по изменению регламентов застройки территории. </w:t>
            </w:r>
          </w:p>
          <w:p w:rsidR="00611E8C" w:rsidRPr="0004356F" w:rsidRDefault="00611E8C" w:rsidP="00BF7B0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Том 2.</w:t>
            </w:r>
            <w:r w:rsidR="005429C3">
              <w:rPr>
                <w:rFonts w:ascii="Times New Roman" w:eastAsia="Times New Roman" w:hAnsi="Times New Roman" w:cs="Times New Roman"/>
                <w:b/>
                <w:sz w:val="24"/>
                <w:szCs w:val="24"/>
                <w:lang w:eastAsia="ru-RU"/>
              </w:rPr>
              <w:t xml:space="preserve"> </w:t>
            </w:r>
            <w:r w:rsidRPr="0004356F">
              <w:rPr>
                <w:rFonts w:ascii="Times New Roman" w:eastAsia="Times New Roman" w:hAnsi="Times New Roman" w:cs="Times New Roman"/>
                <w:b/>
                <w:sz w:val="24"/>
                <w:szCs w:val="24"/>
                <w:lang w:eastAsia="ru-RU"/>
              </w:rPr>
              <w:t>Книга 4</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BF7B0A"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Материалы согласования проектов планировки и проектов межевания. </w:t>
            </w:r>
          </w:p>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Том 2. Книга 5</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Графические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градостроительного зонирования территории планировочного микрорайона. Существующее положение</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1:5000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Предложения по изменению градостроительного зонирования (регламентов застройки территории) для внесения их в Правила землепользования и застройки территории населенного пункта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7D5F4A">
            <w:pPr>
              <w:widowControl w:val="0"/>
              <w:numPr>
                <w:ilvl w:val="0"/>
                <w:numId w:val="11"/>
              </w:numPr>
              <w:suppressAutoHyphens/>
              <w:autoSpaceDE w:val="0"/>
              <w:snapToGrid w:val="0"/>
              <w:spacing w:after="0"/>
              <w:ind w:left="0" w:firstLine="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ПРОЕКТ МЕЖЕВАНИЯ ТЕРРИТОРИИ</w:t>
            </w:r>
          </w:p>
        </w:tc>
      </w:tr>
      <w:tr w:rsidR="00611E8C" w:rsidRPr="0004356F" w:rsidTr="00A83FA9">
        <w:trPr>
          <w:jc w:val="center"/>
        </w:trPr>
        <w:tc>
          <w:tcPr>
            <w:tcW w:w="8321"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pacing w:after="60"/>
              <w:ind w:left="76"/>
              <w:jc w:val="center"/>
              <w:rPr>
                <w:rFonts w:ascii="Times New Roman" w:eastAsia="Calibri" w:hAnsi="Times New Roman" w:cs="Times New Roman"/>
                <w:b/>
                <w:i/>
                <w:sz w:val="24"/>
                <w:szCs w:val="24"/>
                <w:lang w:eastAsia="ru-RU"/>
              </w:rPr>
            </w:pPr>
            <w:r w:rsidRPr="0004356F">
              <w:rPr>
                <w:rFonts w:ascii="Times New Roman" w:eastAsia="Calibri"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b/>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pacing w:after="60"/>
              <w:ind w:left="76"/>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sz w:val="24"/>
                <w:szCs w:val="24"/>
                <w:lang w:eastAsia="ru-RU"/>
              </w:rPr>
              <w:t>Пояснительная записка.</w:t>
            </w:r>
            <w:r w:rsidRPr="0004356F">
              <w:rPr>
                <w:rFonts w:ascii="Times New Roman" w:eastAsia="Calibri" w:hAnsi="Times New Roman" w:cs="Times New Roman"/>
                <w:b/>
                <w:sz w:val="24"/>
                <w:szCs w:val="24"/>
                <w:lang w:eastAsia="ru-RU"/>
              </w:rPr>
              <w:t xml:space="preserve"> Том 3</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r w:rsidRPr="0004356F">
              <w:rPr>
                <w:rFonts w:ascii="Times New Roman" w:eastAsia="Calibri" w:hAnsi="Times New Roman" w:cs="Times New Roman"/>
                <w:sz w:val="24"/>
                <w:szCs w:val="24"/>
                <w:lang w:eastAsia="ru-RU"/>
              </w:rPr>
              <w:t>А4</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76"/>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b/>
                <w:sz w:val="24"/>
                <w:szCs w:val="24"/>
                <w:lang w:eastAsia="ru-RU"/>
              </w:rPr>
              <w:t>Графические материалы в Томе 3</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BF7B0A" w:rsidP="00087DFD">
            <w:pPr>
              <w:spacing w:after="60"/>
              <w:ind w:left="360"/>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00611E8C" w:rsidRPr="0004356F">
              <w:rPr>
                <w:rFonts w:ascii="Times New Roman" w:eastAsia="Calibri" w:hAnsi="Times New Roman" w:cs="Times New Roman"/>
                <w:b/>
                <w:sz w:val="24"/>
                <w:szCs w:val="24"/>
                <w:lang w:eastAsia="ru-RU"/>
              </w:rPr>
              <w:t xml:space="preserve">.1 </w:t>
            </w:r>
            <w:r w:rsidR="00611E8C" w:rsidRPr="0004356F">
              <w:rPr>
                <w:rFonts w:ascii="Times New Roman" w:eastAsia="Calibri" w:hAnsi="Times New Roman" w:cs="Times New Roman"/>
                <w:b/>
                <w:bCs/>
                <w:iCs/>
                <w:sz w:val="24"/>
                <w:szCs w:val="24"/>
                <w:lang w:eastAsia="ru-RU"/>
              </w:rPr>
              <w:t>Основная часть</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sz w:val="24"/>
                <w:szCs w:val="24"/>
                <w:lang w:eastAsia="ru-RU"/>
              </w:rPr>
              <w:t>Чертеж межевания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r w:rsidRPr="0004356F">
              <w:rPr>
                <w:rFonts w:ascii="Times New Roman" w:eastAsia="Calibri"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b/>
                <w:sz w:val="24"/>
                <w:szCs w:val="24"/>
                <w:lang w:eastAsia="ru-RU"/>
              </w:rPr>
              <w:t>2</w:t>
            </w:r>
            <w:r w:rsidR="007D5F4A">
              <w:rPr>
                <w:rFonts w:ascii="Times New Roman" w:eastAsia="Calibri" w:hAnsi="Times New Roman" w:cs="Times New Roman"/>
                <w:b/>
                <w:sz w:val="24"/>
                <w:szCs w:val="24"/>
                <w:lang w:eastAsia="ru-RU"/>
              </w:rPr>
              <w:t xml:space="preserve">.1. </w:t>
            </w:r>
            <w:r w:rsidRPr="0004356F">
              <w:rPr>
                <w:rFonts w:ascii="Times New Roman" w:eastAsia="Calibri" w:hAnsi="Times New Roman" w:cs="Times New Roman"/>
                <w:b/>
                <w:sz w:val="24"/>
                <w:szCs w:val="24"/>
                <w:lang w:eastAsia="ru-RU"/>
              </w:rPr>
              <w:t xml:space="preserve"> Материалы по обоснованию</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Calibri" w:hAnsi="Times New Roman" w:cs="Times New Roman"/>
                <w:sz w:val="24"/>
                <w:szCs w:val="24"/>
                <w:lang w:eastAsia="ru-RU"/>
              </w:rPr>
            </w:pPr>
            <w:r w:rsidRPr="0004356F">
              <w:rPr>
                <w:rFonts w:ascii="Times New Roman" w:eastAsia="Calibri" w:hAnsi="Times New Roman" w:cs="Times New Roman"/>
                <w:bCs/>
                <w:sz w:val="24"/>
                <w:szCs w:val="24"/>
                <w:lang w:eastAsia="ru-RU"/>
              </w:rPr>
              <w:t>Границы существующих земельных участков</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r w:rsidRPr="0004356F">
              <w:rPr>
                <w:rFonts w:ascii="Times New Roman" w:eastAsia="Calibri"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160"/>
              <w:ind w:left="360"/>
              <w:jc w:val="center"/>
              <w:rPr>
                <w:rFonts w:ascii="Times New Roman" w:eastAsia="Calibri" w:hAnsi="Times New Roman" w:cs="Times New Roman"/>
                <w:bCs/>
                <w:sz w:val="24"/>
                <w:szCs w:val="24"/>
                <w:lang w:eastAsia="ru-RU"/>
              </w:rPr>
            </w:pPr>
            <w:r w:rsidRPr="0004356F">
              <w:rPr>
                <w:rFonts w:ascii="Times New Roman" w:eastAsia="Calibri" w:hAnsi="Times New Roman" w:cs="Times New Roman"/>
                <w:bCs/>
                <w:sz w:val="24"/>
                <w:szCs w:val="24"/>
                <w:lang w:eastAsia="ru-RU"/>
              </w:rPr>
              <w:t>Границы зон с особыми условиями использования территорий. Границы особо охраняемых природных территорий. Границы территорий объектов культурного наследия</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pacing w:after="160"/>
              <w:jc w:val="center"/>
              <w:rPr>
                <w:rFonts w:ascii="Times New Roman" w:eastAsia="Calibri" w:hAnsi="Times New Roman" w:cs="Times New Roman"/>
                <w:sz w:val="24"/>
                <w:szCs w:val="24"/>
              </w:rPr>
            </w:pPr>
            <w:r w:rsidRPr="0004356F">
              <w:rPr>
                <w:rFonts w:ascii="Times New Roman" w:eastAsia="Calibri"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widowControl w:val="0"/>
              <w:autoSpaceDE w:val="0"/>
              <w:spacing w:after="160"/>
              <w:ind w:left="360"/>
              <w:jc w:val="center"/>
              <w:rPr>
                <w:rFonts w:ascii="Times New Roman" w:eastAsia="Calibri" w:hAnsi="Times New Roman" w:cs="Times New Roman"/>
                <w:sz w:val="24"/>
                <w:szCs w:val="24"/>
                <w:lang w:eastAsia="ru-RU"/>
              </w:rPr>
            </w:pPr>
            <w:r w:rsidRPr="0004356F">
              <w:rPr>
                <w:rFonts w:ascii="Times New Roman" w:eastAsia="Calibri" w:hAnsi="Times New Roman" w:cs="Times New Roman"/>
                <w:bCs/>
                <w:sz w:val="24"/>
                <w:szCs w:val="24"/>
                <w:lang w:eastAsia="ru-RU"/>
              </w:rPr>
              <w:t>Местоположение существующих объектов капитального строительства</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pacing w:after="160"/>
              <w:jc w:val="center"/>
              <w:rPr>
                <w:rFonts w:ascii="Times New Roman" w:eastAsia="Calibri" w:hAnsi="Times New Roman" w:cs="Times New Roman"/>
                <w:sz w:val="24"/>
                <w:szCs w:val="24"/>
              </w:rPr>
            </w:pPr>
            <w:r w:rsidRPr="0004356F">
              <w:rPr>
                <w:rFonts w:ascii="Times New Roman" w:eastAsia="Calibri" w:hAnsi="Times New Roman" w:cs="Times New Roman"/>
                <w:sz w:val="24"/>
                <w:szCs w:val="24"/>
                <w:lang w:eastAsia="ru-RU"/>
              </w:rPr>
              <w:t>М 1:2000</w:t>
            </w:r>
          </w:p>
        </w:tc>
      </w:tr>
    </w:tbl>
    <w:p w:rsidR="00611E8C" w:rsidRPr="001106F7" w:rsidRDefault="00A83FA9" w:rsidP="00284456">
      <w:pPr>
        <w:pageBreakBefore/>
        <w:suppressAutoHyphens/>
        <w:spacing w:after="0"/>
        <w:ind w:firstLine="709"/>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Проект планировки</w:t>
      </w:r>
      <w:r w:rsidR="005429C3">
        <w:rPr>
          <w:rFonts w:ascii="Times New Roman" w:eastAsia="Times New Roman" w:hAnsi="Times New Roman" w:cs="Times New Roman"/>
          <w:b/>
          <w:sz w:val="28"/>
          <w:szCs w:val="28"/>
          <w:lang w:eastAsia="ar-SA"/>
        </w:rPr>
        <w:t xml:space="preserve"> </w:t>
      </w:r>
      <w:r w:rsidR="00611E8C" w:rsidRPr="001106F7">
        <w:rPr>
          <w:rFonts w:ascii="Times New Roman" w:eastAsia="Times New Roman" w:hAnsi="Times New Roman" w:cs="Times New Roman"/>
          <w:b/>
          <w:sz w:val="28"/>
          <w:szCs w:val="28"/>
          <w:lang w:val="en-US" w:eastAsia="ar-SA"/>
        </w:rPr>
        <w:t>I</w:t>
      </w:r>
      <w:r w:rsidR="00611E8C" w:rsidRPr="001106F7">
        <w:rPr>
          <w:rFonts w:ascii="Times New Roman" w:eastAsia="Times New Roman" w:hAnsi="Times New Roman" w:cs="Times New Roman"/>
          <w:b/>
          <w:sz w:val="28"/>
          <w:szCs w:val="28"/>
          <w:lang w:eastAsia="ar-SA"/>
        </w:rPr>
        <w:t>. ОБЩАЯ ЧАСТЬ</w:t>
      </w:r>
    </w:p>
    <w:p w:rsidR="00611E8C" w:rsidRPr="00BA7702" w:rsidRDefault="00611E8C" w:rsidP="00A756B6">
      <w:pPr>
        <w:suppressAutoHyphens/>
        <w:spacing w:after="0"/>
        <w:ind w:firstLine="709"/>
        <w:jc w:val="both"/>
        <w:rPr>
          <w:rFonts w:ascii="Times New Roman" w:eastAsia="Times New Roman" w:hAnsi="Times New Roman" w:cs="Times New Roman"/>
          <w:b/>
          <w:sz w:val="28"/>
          <w:szCs w:val="28"/>
          <w:lang w:eastAsia="ar-SA"/>
        </w:rPr>
      </w:pPr>
      <w:r w:rsidRPr="00BA7702">
        <w:rPr>
          <w:rFonts w:ascii="Times New Roman" w:eastAsia="Times New Roman" w:hAnsi="Times New Roman" w:cs="Times New Roman"/>
          <w:b/>
          <w:sz w:val="28"/>
          <w:szCs w:val="28"/>
          <w:lang w:eastAsia="ar-SA"/>
        </w:rPr>
        <w:t>1.Введение. Цели и задачи проекта планировки территории</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sz w:val="28"/>
          <w:szCs w:val="28"/>
          <w:lang w:eastAsia="ar-SA"/>
        </w:rPr>
        <w:t xml:space="preserve">Подготовка документации по планировке и межеванию территорий сельских поселений и населённых пунктов выполнена в соответствии с муниципальным контрактом </w:t>
      </w:r>
      <w:r w:rsidRPr="001106F7">
        <w:rPr>
          <w:rFonts w:ascii="Times New Roman" w:eastAsia="Times New Roman" w:hAnsi="Times New Roman" w:cs="Times New Roman"/>
          <w:color w:val="000000"/>
          <w:sz w:val="28"/>
          <w:szCs w:val="28"/>
          <w:lang w:eastAsia="ar-SA"/>
        </w:rPr>
        <w:t>№ 0187300008417000119-ок от 15.06.2017 и техническим заданием на выполнение проектных работ.</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Основными целями работы являются:</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обеспечение устойчивого развития территории;</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выделение элементов планировочной структуры территории проектирования;</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установление параметров планируемого развития элементов планировочной структуры;</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установление границ зон планируемого размещения объектов капитального строительства с выделением территорий объектов федерального, регионального и местного значения;</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установление границ земельных участков.</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 задачи работы входит:</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сбор исходных данных и анализ существующего положения с составлением плана современного использования территории и выявлением планировочных ограничений;</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разработка документации в части проекта планировки территории, включающего в себя проектные предложения по функционально-планировочной организации, культурно-бытовому обслуживанию, инженерно-транспортному обеспечению проектируемой территории;</w:t>
      </w:r>
    </w:p>
    <w:p w:rsidR="00611E8C" w:rsidRPr="001106F7" w:rsidRDefault="00611E8C" w:rsidP="00B27F87">
      <w:pPr>
        <w:tabs>
          <w:tab w:val="left" w:pos="851"/>
          <w:tab w:val="left" w:pos="993"/>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определение основных технико-экономических показателей проекта планировки;</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разработка документации в части проекта межевания территории;</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предоставление проектов планировок и проектов межевания согласующим органам;</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принятие участия в проведении публичных слушаний;</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доработка проектов в случае заключения по публичным слушаниям с замечаниями.</w:t>
      </w:r>
    </w:p>
    <w:p w:rsidR="00611E8C" w:rsidRPr="00BA7702" w:rsidRDefault="00611E8C" w:rsidP="00A756B6">
      <w:pPr>
        <w:tabs>
          <w:tab w:val="left" w:pos="720"/>
        </w:tabs>
        <w:suppressAutoHyphens/>
        <w:spacing w:after="0"/>
        <w:ind w:firstLine="709"/>
        <w:jc w:val="both"/>
        <w:rPr>
          <w:rFonts w:ascii="Times New Roman" w:eastAsia="Times New Roman" w:hAnsi="Times New Roman" w:cs="Times New Roman"/>
          <w:b/>
          <w:sz w:val="28"/>
          <w:szCs w:val="28"/>
          <w:lang w:eastAsia="ar-SA"/>
        </w:rPr>
      </w:pPr>
      <w:r w:rsidRPr="00BA7702">
        <w:rPr>
          <w:rFonts w:ascii="Times New Roman" w:eastAsia="Times New Roman" w:hAnsi="Times New Roman" w:cs="Times New Roman"/>
          <w:b/>
          <w:sz w:val="28"/>
          <w:szCs w:val="28"/>
          <w:lang w:eastAsia="ar-SA"/>
        </w:rPr>
        <w:t>2. Нормативная база</w:t>
      </w:r>
    </w:p>
    <w:p w:rsidR="00611E8C" w:rsidRPr="001106F7" w:rsidRDefault="00611E8C" w:rsidP="00A756B6">
      <w:pPr>
        <w:tabs>
          <w:tab w:val="left" w:pos="72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При разработке проекта учтены следующие нормативные документы: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Градостроительный кодекс РФ от 29.12.2004 №190-ФЗ;</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iCs/>
          <w:sz w:val="28"/>
          <w:szCs w:val="28"/>
          <w:lang w:eastAsia="ar-SA"/>
        </w:rPr>
        <w:t>Земельный кодекс РФ от 25.10.2001 № 136-ФЗ;</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Водный кодекс РФ от 03.06.2006 № 74-Ф;</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lastRenderedPageBreak/>
        <w:t>- Лесной кодекс РФ от 04.12.2006 № 200-ФЗ;</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06.10.2003 № 131-ФЗ «Об общих принципах организации местного самоуправления в Российской Федерации»;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18.06.2001 № 78-ФЗ «О землеустройстве»;</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14.03.1995 № 33-ФЗ «Об особо охраняемых территориях»;</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25.06.2002 № 73-ФЗ «Об объектах культурного наследия, памятниках истории и культуры народов»;</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30.03.1999 № 52-ФЗ «О санитарно-эпидемиологическом благополучии населения»;</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21.12.1994 № 68-ФЗ «О защите территорий и населения от чрезвычайных ситуаций природного и техногенного характера»;</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10.01.2002 № 7-ФЗ «Об охране окружающей среды»;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21.12.1994 № 69-ФЗ «О пожарной безопасности»;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24.07.2007 № 221-ФЗ «О государственном кадастре недвижимости»;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iCs/>
          <w:sz w:val="28"/>
          <w:szCs w:val="28"/>
          <w:lang w:eastAsia="ar-SA"/>
        </w:rPr>
        <w:t>СП 42.13330.2011 "СНиП 2.07.01-89* Градостроительство. Планировка и застройка городских и сельских поселений";</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iCs/>
          <w:sz w:val="28"/>
          <w:szCs w:val="28"/>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СанПиН 2.2.1/2.1.1.1200-03 «Санитарно-защитные зоны и санитарная классификация предприятий, сооружений и иных объектов»;</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СП 11-112-2001 «Порядок разработки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территории городских и сельских поселений, других муниципальных образований»;</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СниП 2.01.51-90 «Инженерно-технические мероприятия гражданской обороны»;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СниП 2.06.15-85 «Инженерная защита территорий от затопления и подтопления»;</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xml:space="preserve">- Приказ Министерства регионального развития от 30.01.2012 №19 «Об утверждении требований к описанию и отображению в документах </w:t>
      </w:r>
      <w:r w:rsidRPr="001106F7">
        <w:rPr>
          <w:rFonts w:ascii="Times New Roman" w:eastAsia="Times New Roman" w:hAnsi="Times New Roman" w:cs="Times New Roman"/>
          <w:iCs/>
          <w:sz w:val="28"/>
          <w:szCs w:val="28"/>
          <w:lang w:eastAsia="ar-SA"/>
        </w:rPr>
        <w:lastRenderedPageBreak/>
        <w:t>территориального планирования объектов федерального значения, объектов регионального значения, объектов местного значения»;</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Приказ Министерства экономического развития Российской Федерации от 20.10.2010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Приказ Министерства экономического развития Российской Федерации от 01.08.2014 №П/369 «О реализации информационного взаимодействия при ведении государственного кадастра недвижимости в электронном виде»;</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Постановление Правительства Ханты-Мансийского автономного округа – Югры от 29.12.2014 №534-п «Об утверждении Региональных нормативов градостроительного проектирования Ханты-Мансийского автономного округа – Югры»;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Стратегия социально-экономического развития Ханты-Мансийского района до 2020 года и на период до 2030 года утвержденная постановлением администрации Ханты-Мансийского района от 17.12.2014 №343;</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Постановление администрации Ханты-Мансийского района от 25.08.2015 №194 были внесены изменения в части развития рыбопромышленного комплекса в постановление администрации Ханты-Мансийского района от 17.12.2014 №343;</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Постановление администрации Ханты-Мансийского района от 30.09.2013 №247 «Об утверждении муниципальной программы «Подготовка перспективных территорий для развития жилищного строительства Ханты-Мансийского района на 2014-2019 годы», утвержденная Постановлением администрации Ханты-Мансийского района от 30.09.2013 года № 247 (с изменениями от 02.03.2017 №56);</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Постановление от 13.06.2007 № 153-п «О составе и содержании проектов планировки территории, подготовка которых осуществляется на основании документов территориального планирования Ханты-Мансийского автономного округа-Югры, документов территориального планирования муниципальных образований автономного округа».</w:t>
      </w:r>
    </w:p>
    <w:p w:rsidR="00611E8C" w:rsidRPr="001106F7" w:rsidRDefault="00611E8C" w:rsidP="00DD0802">
      <w:pPr>
        <w:tabs>
          <w:tab w:val="left" w:pos="0"/>
        </w:tabs>
        <w:suppressAutoHyphens/>
        <w:spacing w:after="0"/>
        <w:ind w:firstLine="567"/>
        <w:jc w:val="both"/>
        <w:rPr>
          <w:rFonts w:ascii="Times New Roman" w:eastAsia="Times New Roman" w:hAnsi="Times New Roman" w:cs="Times New Roman"/>
          <w:sz w:val="28"/>
          <w:szCs w:val="28"/>
          <w:lang w:eastAsia="ar-SA"/>
        </w:rPr>
      </w:pPr>
    </w:p>
    <w:p w:rsidR="00611E8C" w:rsidRPr="001106F7" w:rsidRDefault="00611E8C" w:rsidP="00936C3F">
      <w:pPr>
        <w:spacing w:after="160"/>
        <w:jc w:val="both"/>
        <w:rPr>
          <w:rFonts w:ascii="Times New Roman" w:eastAsia="Calibri" w:hAnsi="Times New Roman" w:cs="Times New Roman"/>
          <w:b/>
          <w:sz w:val="28"/>
          <w:szCs w:val="28"/>
        </w:rPr>
      </w:pPr>
      <w:r w:rsidRPr="001106F7">
        <w:rPr>
          <w:rFonts w:ascii="Times New Roman" w:eastAsia="Calibri" w:hAnsi="Times New Roman" w:cs="Times New Roman"/>
          <w:b/>
          <w:sz w:val="28"/>
          <w:szCs w:val="28"/>
          <w:lang w:val="en-US"/>
        </w:rPr>
        <w:lastRenderedPageBreak/>
        <w:t>II</w:t>
      </w:r>
      <w:r w:rsidRPr="001106F7">
        <w:rPr>
          <w:rFonts w:ascii="Times New Roman" w:eastAsia="Calibri" w:hAnsi="Times New Roman" w:cs="Times New Roman"/>
          <w:b/>
          <w:sz w:val="28"/>
          <w:szCs w:val="28"/>
        </w:rPr>
        <w:t>. Характеристика планируемого развития территории</w:t>
      </w:r>
    </w:p>
    <w:p w:rsidR="00611E8C" w:rsidRPr="001106F7" w:rsidRDefault="00611E8C" w:rsidP="00B8528F">
      <w:pPr>
        <w:ind w:firstLine="567"/>
        <w:jc w:val="both"/>
        <w:rPr>
          <w:rFonts w:ascii="Times New Roman" w:eastAsia="Calibri" w:hAnsi="Times New Roman" w:cs="Times New Roman"/>
          <w:b/>
          <w:sz w:val="28"/>
          <w:szCs w:val="28"/>
        </w:rPr>
      </w:pPr>
      <w:r w:rsidRPr="001106F7">
        <w:rPr>
          <w:rFonts w:ascii="Times New Roman" w:eastAsia="Calibri" w:hAnsi="Times New Roman" w:cs="Times New Roman"/>
          <w:b/>
          <w:sz w:val="28"/>
          <w:szCs w:val="28"/>
        </w:rPr>
        <w:t>1. Параметры планируемого развития территории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Планируемые к размещению объекты капитального строительства федерального значения отсутствуют.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Планируемые к размещению и реконструкции объекты капитального строительства регионального 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вертолетная площадка (реконструкция);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больница со станцией скорой помощи (реконструкция);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 xml:space="preserve">газопровод высокого давления </w:t>
      </w:r>
      <w:r w:rsidRPr="001106F7">
        <w:rPr>
          <w:rFonts w:ascii="Times New Roman" w:eastAsia="Calibri" w:hAnsi="Times New Roman" w:cs="Times New Roman"/>
          <w:sz w:val="28"/>
          <w:szCs w:val="28"/>
        </w:rPr>
        <w:t xml:space="preserve">п. Луговской - с. Елизарово, </w:t>
      </w:r>
      <w:r w:rsidRPr="001106F7">
        <w:rPr>
          <w:rFonts w:ascii="Times New Roman" w:eastAsia="Times New Roman" w:hAnsi="Times New Roman" w:cs="Times New Roman"/>
          <w:sz w:val="28"/>
          <w:szCs w:val="28"/>
          <w:lang w:eastAsia="ru-RU"/>
        </w:rPr>
        <w:t>Ø160, 43,2 км</w:t>
      </w:r>
      <w:r w:rsidRPr="001106F7">
        <w:rPr>
          <w:rFonts w:ascii="Times New Roman" w:eastAsia="Calibri" w:hAnsi="Times New Roman" w:cs="Times New Roman"/>
          <w:sz w:val="28"/>
          <w:szCs w:val="28"/>
        </w:rPr>
        <w:t>;</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деревообрабатывающее производство;</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предприятие по заготовке дикоросов.</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Планируемые к размещению и реконструкции объекты капитального строительства местного 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учреждения общего образования на 110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детский сад на 80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спортивный зал на 190 м</w:t>
      </w:r>
      <w:r w:rsidRPr="001106F7">
        <w:rPr>
          <w:rFonts w:ascii="Times New Roman" w:eastAsia="Calibri" w:hAnsi="Times New Roman" w:cs="Times New Roman"/>
          <w:sz w:val="28"/>
          <w:szCs w:val="28"/>
          <w:vertAlign w:val="superscript"/>
        </w:rPr>
        <w:t>2</w:t>
      </w:r>
      <w:r w:rsidRPr="001106F7">
        <w:rPr>
          <w:rFonts w:ascii="Times New Roman" w:eastAsia="Calibri" w:hAnsi="Times New Roman" w:cs="Times New Roman"/>
          <w:sz w:val="28"/>
          <w:szCs w:val="28"/>
        </w:rPr>
        <w:t xml:space="preserve"> общей площади;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дом детского творчества на 120 мест;</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бассейн на 160 м</w:t>
      </w:r>
      <w:r w:rsidRPr="001106F7">
        <w:rPr>
          <w:rFonts w:ascii="Times New Roman" w:eastAsia="Times New Roman" w:hAnsi="Times New Roman" w:cs="Times New Roman"/>
          <w:sz w:val="28"/>
          <w:szCs w:val="28"/>
          <w:vertAlign w:val="superscript"/>
          <w:lang w:eastAsia="ru-RU"/>
        </w:rPr>
        <w:t>2</w:t>
      </w:r>
      <w:r w:rsidRPr="001106F7">
        <w:rPr>
          <w:rFonts w:ascii="Times New Roman" w:eastAsia="Times New Roman" w:hAnsi="Times New Roman" w:cs="Times New Roman"/>
          <w:sz w:val="28"/>
          <w:szCs w:val="28"/>
          <w:lang w:eastAsia="ru-RU"/>
        </w:rPr>
        <w:t xml:space="preserve"> зеркала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Times New Roman" w:hAnsi="Times New Roman" w:cs="Times New Roman"/>
          <w:sz w:val="28"/>
          <w:szCs w:val="28"/>
          <w:lang w:eastAsia="ru-RU"/>
        </w:rPr>
        <w:t xml:space="preserve">- </w:t>
      </w:r>
      <w:r w:rsidRPr="001106F7">
        <w:rPr>
          <w:rFonts w:ascii="Times New Roman" w:eastAsia="Calibri" w:hAnsi="Times New Roman" w:cs="Times New Roman"/>
          <w:sz w:val="28"/>
          <w:szCs w:val="28"/>
        </w:rPr>
        <w:t>предприятие бытового обслуживания на 14 раб.мест;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предприятие общественного питания на 60 пос.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 xml:space="preserve">плоскостные спортивные сооружения на </w:t>
      </w:r>
      <w:r w:rsidRPr="001106F7">
        <w:rPr>
          <w:rFonts w:ascii="Times New Roman" w:eastAsia="Calibri" w:hAnsi="Times New Roman" w:cs="Times New Roman"/>
          <w:sz w:val="28"/>
          <w:szCs w:val="28"/>
        </w:rPr>
        <w:t>3040 м</w:t>
      </w:r>
      <w:r w:rsidRPr="001106F7">
        <w:rPr>
          <w:rFonts w:ascii="Times New Roman" w:eastAsia="Calibri" w:hAnsi="Times New Roman" w:cs="Times New Roman"/>
          <w:sz w:val="28"/>
          <w:szCs w:val="28"/>
          <w:vertAlign w:val="superscript"/>
        </w:rPr>
        <w:t>2</w:t>
      </w:r>
      <w:r w:rsidRPr="001106F7">
        <w:rPr>
          <w:rFonts w:ascii="Times New Roman" w:eastAsia="Calibri" w:hAnsi="Times New Roman" w:cs="Times New Roman"/>
          <w:sz w:val="28"/>
          <w:szCs w:val="28"/>
        </w:rPr>
        <w:t xml:space="preserve"> общей площади;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сквер;</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храм;</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электроснабжение, ВЛ-10 кВ, 6,0 км;</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действующая АТС (реконструкция);</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антенно-мачтовое сооружение 1 ед. 0,01 кВт;</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сеть водопровода (реконструкция), диаметрами 80 мм, общей протяженностью 5,5 км;</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скважины для забора воды;</w:t>
      </w:r>
    </w:p>
    <w:p w:rsidR="00611E8C" w:rsidRPr="001106F7" w:rsidRDefault="00611E8C" w:rsidP="00936C3F">
      <w:pPr>
        <w:tabs>
          <w:tab w:val="left" w:pos="900"/>
        </w:tabs>
        <w:suppressAutoHyphens/>
        <w:spacing w:after="0"/>
        <w:ind w:firstLine="567"/>
        <w:jc w:val="both"/>
        <w:rPr>
          <w:rFonts w:ascii="Times New Roman" w:eastAsia="Times New Roman" w:hAnsi="Times New Roman" w:cs="Times New Roman"/>
          <w:sz w:val="28"/>
          <w:szCs w:val="28"/>
          <w:lang w:eastAsia="ru-RU"/>
        </w:rPr>
      </w:pPr>
      <w:r w:rsidRPr="001106F7">
        <w:rPr>
          <w:rFonts w:ascii="Times New Roman" w:eastAsia="Calibri" w:hAnsi="Times New Roman" w:cs="Times New Roman"/>
          <w:sz w:val="28"/>
          <w:szCs w:val="28"/>
        </w:rPr>
        <w:t xml:space="preserve">- пожарный водоем (резервуар на 30 </w:t>
      </w:r>
      <w:r w:rsidRPr="001106F7">
        <w:rPr>
          <w:rFonts w:ascii="Times New Roman" w:eastAsia="Times New Roman" w:hAnsi="Times New Roman" w:cs="Times New Roman"/>
          <w:sz w:val="28"/>
          <w:szCs w:val="28"/>
          <w:lang w:eastAsia="ru-RU"/>
        </w:rPr>
        <w:t>м</w:t>
      </w:r>
      <w:r w:rsidRPr="001106F7">
        <w:rPr>
          <w:rFonts w:ascii="Times New Roman" w:eastAsia="Times New Roman" w:hAnsi="Times New Roman" w:cs="Times New Roman"/>
          <w:sz w:val="28"/>
          <w:szCs w:val="28"/>
          <w:vertAlign w:val="superscript"/>
          <w:lang w:eastAsia="ru-RU"/>
        </w:rPr>
        <w:t>3</w:t>
      </w:r>
      <w:r w:rsidRPr="001106F7">
        <w:rPr>
          <w:rFonts w:ascii="Times New Roman" w:eastAsia="Times New Roman" w:hAnsi="Times New Roman" w:cs="Times New Roman"/>
          <w:sz w:val="28"/>
          <w:szCs w:val="28"/>
          <w:lang w:eastAsia="ru-RU"/>
        </w:rPr>
        <w:t>);</w:t>
      </w:r>
    </w:p>
    <w:p w:rsidR="00611E8C" w:rsidRDefault="00611E8C" w:rsidP="00BA7702">
      <w:pPr>
        <w:spacing w:after="0"/>
        <w:ind w:firstLine="567"/>
        <w:jc w:val="both"/>
        <w:rPr>
          <w:rFonts w:ascii="Times New Roman" w:eastAsia="Calibri" w:hAnsi="Times New Roman" w:cs="Times New Roman"/>
          <w:sz w:val="28"/>
          <w:szCs w:val="28"/>
        </w:rPr>
      </w:pPr>
      <w:r w:rsidRPr="001106F7">
        <w:rPr>
          <w:rFonts w:ascii="Times New Roman" w:eastAsia="Times New Roman" w:hAnsi="Times New Roman" w:cs="Times New Roman"/>
          <w:sz w:val="28"/>
          <w:szCs w:val="28"/>
          <w:lang w:eastAsia="ru-RU"/>
        </w:rPr>
        <w:t xml:space="preserve">- очистные сооружения с блочно-модульной системой очистки (КОС), </w:t>
      </w:r>
      <w:r w:rsidRPr="001106F7">
        <w:rPr>
          <w:rFonts w:ascii="Times New Roman" w:eastAsia="Calibri" w:hAnsi="Times New Roman" w:cs="Times New Roman"/>
          <w:sz w:val="28"/>
          <w:szCs w:val="28"/>
        </w:rPr>
        <w:t>1155 м</w:t>
      </w:r>
      <w:r w:rsidRPr="001106F7">
        <w:rPr>
          <w:rFonts w:ascii="Times New Roman" w:eastAsia="Calibri" w:hAnsi="Times New Roman" w:cs="Times New Roman"/>
          <w:sz w:val="28"/>
          <w:szCs w:val="28"/>
          <w:vertAlign w:val="superscript"/>
        </w:rPr>
        <w:t>3</w:t>
      </w:r>
      <w:r w:rsidRPr="001106F7">
        <w:rPr>
          <w:rFonts w:ascii="Times New Roman" w:eastAsia="Calibri" w:hAnsi="Times New Roman" w:cs="Times New Roman"/>
          <w:sz w:val="28"/>
          <w:szCs w:val="28"/>
        </w:rPr>
        <w:t>/сутки.</w:t>
      </w:r>
    </w:p>
    <w:p w:rsidR="005429C3" w:rsidRPr="001106F7" w:rsidRDefault="005429C3" w:rsidP="00BA7702">
      <w:pPr>
        <w:spacing w:after="0"/>
        <w:ind w:firstLine="567"/>
        <w:jc w:val="both"/>
        <w:rPr>
          <w:rFonts w:ascii="Times New Roman" w:eastAsia="Calibri" w:hAnsi="Times New Roman" w:cs="Times New Roman"/>
          <w:sz w:val="28"/>
          <w:szCs w:val="28"/>
        </w:rPr>
      </w:pPr>
    </w:p>
    <w:p w:rsidR="00611E8C" w:rsidRPr="00BA7702" w:rsidRDefault="00611E8C" w:rsidP="00B8528F">
      <w:pPr>
        <w:jc w:val="center"/>
        <w:rPr>
          <w:rFonts w:ascii="Times New Roman" w:eastAsia="Times New Roman" w:hAnsi="Times New Roman" w:cs="Times New Roman"/>
          <w:sz w:val="28"/>
          <w:szCs w:val="28"/>
          <w:lang w:eastAsia="ar-SA"/>
        </w:rPr>
      </w:pPr>
      <w:r w:rsidRPr="00BA7702">
        <w:rPr>
          <w:rFonts w:ascii="Times New Roman" w:eastAsia="Times New Roman" w:hAnsi="Times New Roman" w:cs="Times New Roman"/>
          <w:sz w:val="28"/>
          <w:szCs w:val="28"/>
          <w:lang w:eastAsia="ar-SA"/>
        </w:rPr>
        <w:t>Сведения о зонах размещения объектов капитального строительства и их видах</w:t>
      </w:r>
    </w:p>
    <w:p w:rsidR="00611E8C" w:rsidRPr="00B8528F" w:rsidRDefault="00611E8C" w:rsidP="00B8528F">
      <w:pPr>
        <w:spacing w:after="0"/>
        <w:jc w:val="right"/>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6003"/>
        <w:gridCol w:w="1637"/>
      </w:tblGrid>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b/>
                <w:sz w:val="24"/>
                <w:szCs w:val="24"/>
              </w:rPr>
            </w:pPr>
            <w:r w:rsidRPr="00B8528F">
              <w:rPr>
                <w:rFonts w:ascii="Times New Roman" w:eastAsia="Calibri" w:hAnsi="Times New Roman" w:cs="Times New Roman"/>
                <w:b/>
                <w:sz w:val="24"/>
                <w:szCs w:val="24"/>
              </w:rPr>
              <w:lastRenderedPageBreak/>
              <w:t>Условный номер квартала</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b/>
                <w:sz w:val="24"/>
                <w:szCs w:val="24"/>
              </w:rPr>
            </w:pPr>
          </w:p>
          <w:p w:rsidR="00611E8C" w:rsidRPr="00B8528F" w:rsidRDefault="00611E8C" w:rsidP="007C1A50">
            <w:pPr>
              <w:spacing w:after="0" w:line="240" w:lineRule="auto"/>
              <w:jc w:val="center"/>
              <w:rPr>
                <w:rFonts w:ascii="Times New Roman" w:eastAsia="Calibri" w:hAnsi="Times New Roman" w:cs="Times New Roman"/>
                <w:b/>
                <w:sz w:val="24"/>
                <w:szCs w:val="24"/>
              </w:rPr>
            </w:pPr>
            <w:r w:rsidRPr="00B8528F">
              <w:rPr>
                <w:rFonts w:ascii="Times New Roman" w:eastAsia="Calibri" w:hAnsi="Times New Roman" w:cs="Times New Roman"/>
                <w:b/>
                <w:sz w:val="24"/>
                <w:szCs w:val="24"/>
              </w:rPr>
              <w:t>Наименование</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b/>
                <w:sz w:val="24"/>
                <w:szCs w:val="24"/>
              </w:rPr>
            </w:pPr>
          </w:p>
          <w:p w:rsidR="00611E8C" w:rsidRPr="00B8528F" w:rsidRDefault="00611E8C" w:rsidP="007C1A50">
            <w:pPr>
              <w:spacing w:after="0" w:line="240" w:lineRule="auto"/>
              <w:jc w:val="center"/>
              <w:rPr>
                <w:rFonts w:ascii="Times New Roman" w:eastAsia="Calibri" w:hAnsi="Times New Roman" w:cs="Times New Roman"/>
                <w:b/>
                <w:sz w:val="24"/>
                <w:szCs w:val="24"/>
              </w:rPr>
            </w:pPr>
            <w:r w:rsidRPr="00B8528F">
              <w:rPr>
                <w:rFonts w:ascii="Times New Roman" w:eastAsia="Calibri" w:hAnsi="Times New Roman" w:cs="Times New Roman"/>
                <w:b/>
                <w:sz w:val="24"/>
                <w:szCs w:val="24"/>
              </w:rPr>
              <w:t>Площадь, га</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01:01:01</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6,0</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0,16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рекреационного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0,16</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01:01:02</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0,81</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01:01:03</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0,86</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01:01:04</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0,28</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01:01:05</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0,91</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01:01:06</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1,37</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01:01:07</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1,78</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01:01:08</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0,81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01:01:09</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2,86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01:01:10</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0,96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рекреационного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5,25</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3,26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0,85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0,18</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1,71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0,64</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3,22</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7,62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11,36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6,43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5,06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0,64</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7,7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1,68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рекреационного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0,47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2,39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0,09</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1,01</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0,75</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lastRenderedPageBreak/>
              <w:t>01:02:05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4,23</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01:02:06</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1,77</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01:02:07</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0,33</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01:02:08</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0,75</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01:02:09</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0,26</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01:02:10</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1,99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специального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1,59</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0,5</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1,81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2,76</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01:02:16</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1,4</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01:02:17</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1,19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0,0055</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01:02:18</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01:02:19</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2,23</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01:02:20</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1,59</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1,02</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1,92</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2,60</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0,055</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0,51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0,46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48,4</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22,74</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2,89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0,56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7,69</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0,91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0,09</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lastRenderedPageBreak/>
              <w:t>01:03:05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1,93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01:03:06</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2,48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01:03:07</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01:04:01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34,0</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5,87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18,77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01:04:02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5,52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11,77</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127,65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8,26</w:t>
            </w:r>
          </w:p>
        </w:tc>
      </w:tr>
    </w:tbl>
    <w:p w:rsidR="00611E8C" w:rsidRPr="001106F7" w:rsidRDefault="00611E8C" w:rsidP="00936C3F">
      <w:pPr>
        <w:tabs>
          <w:tab w:val="left" w:pos="900"/>
        </w:tabs>
        <w:suppressAutoHyphens/>
        <w:spacing w:before="240" w:after="0"/>
        <w:ind w:firstLine="567"/>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Красные линии</w:t>
      </w:r>
    </w:p>
    <w:p w:rsidR="005430A3" w:rsidRDefault="00611E8C" w:rsidP="005430A3">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Красные линии установлены с учётом ранее выполненной проектной документации, сложившейся застройки, в увязке с существующими улицами, проездами, действующими землепользованиями, инженерными сетями. </w:t>
      </w:r>
    </w:p>
    <w:p w:rsidR="00611E8C" w:rsidRPr="001106F7" w:rsidRDefault="00611E8C" w:rsidP="005430A3">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Генеральным планом сельского поселения Луговской, п. Луговской, утвержденным решением Совета Депутатов сельского поселения Луговской </w:t>
      </w:r>
      <w:r w:rsidRPr="001106F7">
        <w:rPr>
          <w:rFonts w:ascii="Times New Roman" w:eastAsia="Calibri" w:hAnsi="Times New Roman" w:cs="Times New Roman"/>
          <w:sz w:val="28"/>
          <w:szCs w:val="28"/>
        </w:rPr>
        <w:t xml:space="preserve">№ 88 от 25.12.2012 </w:t>
      </w:r>
      <w:r w:rsidRPr="001106F7">
        <w:rPr>
          <w:rFonts w:ascii="Times New Roman" w:eastAsia="Times New Roman" w:hAnsi="Times New Roman" w:cs="Times New Roman"/>
          <w:sz w:val="28"/>
          <w:szCs w:val="28"/>
          <w:bdr w:val="none" w:sz="0" w:space="0" w:color="auto" w:frame="1"/>
          <w:lang w:eastAsia="ru-RU"/>
        </w:rPr>
        <w:t>(с изменениями</w:t>
      </w:r>
      <w:r w:rsidRPr="001106F7">
        <w:rPr>
          <w:rFonts w:ascii="Times New Roman" w:eastAsia="Times New Roman" w:hAnsi="Times New Roman" w:cs="Times New Roman"/>
          <w:sz w:val="28"/>
          <w:szCs w:val="28"/>
          <w:lang w:eastAsia="ru-RU"/>
        </w:rPr>
        <w:t>) определены главные направления формирования и развития улично-дорожной сети населённого пункта в целом. Ширина в красных линиях улиц и проездов местного значения определилась с учетом их категорий, согласно Генеральному плану, в зависимости от типа застройки, размещения границ землепользований. Основные параметры улиц и дорог назначены в соответствии с СП 42.13330.2011 «Градостроительство. Планировка и застройка городских и сельских поселений».</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Ведомость координат поворотных точек проектируемых красных линий приведена в Приложении 1.</w:t>
      </w:r>
    </w:p>
    <w:p w:rsidR="00611E8C" w:rsidRPr="001106F7" w:rsidRDefault="00611E8C" w:rsidP="005430A3">
      <w:pPr>
        <w:spacing w:after="0"/>
        <w:ind w:firstLine="567"/>
        <w:jc w:val="both"/>
        <w:rPr>
          <w:rFonts w:ascii="Times New Roman" w:eastAsia="Times New Roman" w:hAnsi="Times New Roman" w:cs="Times New Roman"/>
          <w:b/>
          <w:sz w:val="28"/>
          <w:szCs w:val="28"/>
          <w:lang w:eastAsia="ar-SA"/>
        </w:rPr>
      </w:pPr>
      <w:r w:rsidRPr="001106F7">
        <w:rPr>
          <w:rFonts w:ascii="Times New Roman" w:eastAsia="Calibri" w:hAnsi="Times New Roman" w:cs="Times New Roman"/>
          <w:b/>
          <w:sz w:val="28"/>
          <w:szCs w:val="28"/>
        </w:rPr>
        <w:t>Функциональные зоны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Функциональное зонирование определено в соответствии с Правилами землепользования и застройки сельского поселения Луговской № 88 от 25.12.2012 (с изменениями).</w:t>
      </w:r>
    </w:p>
    <w:p w:rsidR="00611E8C" w:rsidRPr="001106F7" w:rsidRDefault="00611E8C" w:rsidP="00936C3F">
      <w:pPr>
        <w:spacing w:after="0"/>
        <w:ind w:firstLine="567"/>
        <w:jc w:val="both"/>
        <w:rPr>
          <w:rFonts w:ascii="Times New Roman" w:eastAsia="Calibri" w:hAnsi="Times New Roman" w:cs="Times New Roman"/>
          <w:i/>
          <w:sz w:val="28"/>
          <w:szCs w:val="28"/>
          <w:u w:val="single"/>
        </w:rPr>
      </w:pPr>
      <w:r w:rsidRPr="001106F7">
        <w:rPr>
          <w:rFonts w:ascii="Times New Roman" w:eastAsia="Calibri" w:hAnsi="Times New Roman" w:cs="Times New Roman"/>
          <w:sz w:val="28"/>
          <w:szCs w:val="28"/>
          <w:u w:val="single"/>
        </w:rPr>
        <w:t>Зоны жилой застройки</w:t>
      </w:r>
    </w:p>
    <w:p w:rsidR="00611E8C" w:rsidRPr="001106F7" w:rsidRDefault="00611E8C" w:rsidP="00936C3F">
      <w:pPr>
        <w:spacing w:after="0"/>
        <w:ind w:firstLine="567"/>
        <w:jc w:val="both"/>
        <w:rPr>
          <w:rFonts w:ascii="Times New Roman" w:eastAsia="Calibri" w:hAnsi="Times New Roman" w:cs="Times New Roman"/>
          <w:i/>
          <w:sz w:val="28"/>
          <w:szCs w:val="28"/>
        </w:rPr>
      </w:pPr>
      <w:r w:rsidRPr="001106F7">
        <w:rPr>
          <w:rFonts w:ascii="Times New Roman" w:eastAsia="Calibri" w:hAnsi="Times New Roman" w:cs="Times New Roman"/>
          <w:sz w:val="28"/>
          <w:szCs w:val="28"/>
        </w:rPr>
        <w:t>Ж1 - Зона индивидуального жилищного строительства.</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bCs/>
          <w:sz w:val="28"/>
          <w:szCs w:val="28"/>
          <w:lang w:eastAsia="ru-RU"/>
        </w:rPr>
        <w:t>Цели выделения зоны:</w:t>
      </w:r>
    </w:p>
    <w:p w:rsidR="00611E8C" w:rsidRPr="001106F7"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развитие на основе существующих и вновь осваиваемых территорий индивидуальной жилой застройки.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lastRenderedPageBreak/>
        <w:t>Ж2 – Зона малоэтажной многоквартирной жилой застройки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bCs/>
          <w:sz w:val="28"/>
          <w:szCs w:val="28"/>
          <w:lang w:eastAsia="ru-RU"/>
        </w:rPr>
        <w:t>Цели выделения зоны:</w:t>
      </w:r>
    </w:p>
    <w:p w:rsidR="00611E8C"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развитие на основе существующих и вновь осваиваемых территорий жилой застройки зон комфортного малоэтажного многоквартирного жилья;</w:t>
      </w:r>
    </w:p>
    <w:p w:rsidR="00852122" w:rsidRDefault="00852122" w:rsidP="00936C3F">
      <w:pPr>
        <w:spacing w:after="0"/>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размещение необходимых объектов инженерной и транспортной инфраструктуры. </w:t>
      </w:r>
    </w:p>
    <w:p w:rsidR="00611E8C" w:rsidRPr="001106F7" w:rsidRDefault="00F16C1E" w:rsidP="00852122">
      <w:pPr>
        <w:spacing w:after="0"/>
        <w:ind w:firstLine="567"/>
        <w:jc w:val="both"/>
        <w:rPr>
          <w:rFonts w:ascii="Times New Roman" w:eastAsia="Calibri" w:hAnsi="Times New Roman" w:cs="Times New Roman"/>
          <w:i/>
          <w:sz w:val="28"/>
          <w:szCs w:val="28"/>
          <w:u w:val="single"/>
        </w:rPr>
      </w:pPr>
      <w:r>
        <w:rPr>
          <w:rFonts w:ascii="Times New Roman" w:eastAsia="Calibri" w:hAnsi="Times New Roman" w:cs="Times New Roman"/>
          <w:sz w:val="28"/>
          <w:szCs w:val="28"/>
          <w:u w:val="single"/>
        </w:rPr>
        <w:t>О</w:t>
      </w:r>
      <w:r w:rsidR="00611E8C" w:rsidRPr="001106F7">
        <w:rPr>
          <w:rFonts w:ascii="Times New Roman" w:eastAsia="Calibri" w:hAnsi="Times New Roman" w:cs="Times New Roman"/>
          <w:sz w:val="28"/>
          <w:szCs w:val="28"/>
          <w:u w:val="single"/>
        </w:rPr>
        <w:t>бщественно-деловая зона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О1 - Зона делового, общественного и коммерческого назначения.</w:t>
      </w:r>
    </w:p>
    <w:p w:rsidR="00611E8C" w:rsidRPr="001106F7" w:rsidRDefault="00611E8C" w:rsidP="00936C3F">
      <w:pPr>
        <w:spacing w:after="0"/>
        <w:jc w:val="both"/>
        <w:rPr>
          <w:rFonts w:ascii="Times New Roman" w:eastAsia="Calibri" w:hAnsi="Times New Roman" w:cs="Times New Roman"/>
          <w:b/>
          <w:bCs/>
          <w:sz w:val="28"/>
          <w:szCs w:val="28"/>
        </w:rPr>
      </w:pPr>
      <w:r w:rsidRPr="001106F7">
        <w:rPr>
          <w:rFonts w:ascii="Times New Roman" w:eastAsia="Calibri" w:hAnsi="Times New Roman" w:cs="Times New Roman"/>
          <w:bCs/>
          <w:sz w:val="28"/>
          <w:szCs w:val="28"/>
        </w:rPr>
        <w:t>Цели выделения зоны – создание условий для формирования зон для размещения специализированных объектов делового, общественного и коммерческого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О2 - Зона учреждений здравоохранения и социальной защиты.</w:t>
      </w:r>
    </w:p>
    <w:p w:rsidR="00611E8C" w:rsidRPr="001106F7" w:rsidRDefault="00611E8C" w:rsidP="00936C3F">
      <w:pPr>
        <w:spacing w:after="0"/>
        <w:ind w:firstLine="567"/>
        <w:jc w:val="both"/>
        <w:rPr>
          <w:rFonts w:ascii="Times New Roman" w:eastAsia="Times New Roman" w:hAnsi="Times New Roman" w:cs="Times New Roman"/>
          <w:b/>
          <w:bCs/>
          <w:sz w:val="28"/>
          <w:szCs w:val="28"/>
          <w:lang w:eastAsia="ru-RU"/>
        </w:rPr>
      </w:pPr>
      <w:r w:rsidRPr="001106F7">
        <w:rPr>
          <w:rFonts w:ascii="Times New Roman" w:eastAsia="Times New Roman" w:hAnsi="Times New Roman" w:cs="Times New Roman"/>
          <w:bCs/>
          <w:sz w:val="28"/>
          <w:szCs w:val="28"/>
          <w:lang w:eastAsia="ru-RU"/>
        </w:rPr>
        <w:t>Цели выделения зоны – создание условий для формирования зон для размещения объектов здравоохранения.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О3 – Зона образовательных учреждений.</w:t>
      </w:r>
    </w:p>
    <w:p w:rsidR="00611E8C" w:rsidRPr="001106F7" w:rsidRDefault="00611E8C" w:rsidP="00936C3F">
      <w:pPr>
        <w:spacing w:after="0"/>
        <w:ind w:firstLine="567"/>
        <w:jc w:val="both"/>
        <w:rPr>
          <w:rFonts w:ascii="Times New Roman" w:eastAsia="Calibri" w:hAnsi="Times New Roman" w:cs="Times New Roman"/>
          <w:bCs/>
          <w:sz w:val="28"/>
          <w:szCs w:val="28"/>
        </w:rPr>
      </w:pPr>
      <w:r w:rsidRPr="001106F7">
        <w:rPr>
          <w:rFonts w:ascii="Times New Roman" w:eastAsia="Calibri" w:hAnsi="Times New Roman" w:cs="Times New Roman"/>
          <w:bCs/>
          <w:sz w:val="28"/>
          <w:szCs w:val="28"/>
        </w:rPr>
        <w:t>Цели выделения зоны – создание условий для формирования зон для размещения образовательных учреждений.</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Зона производственной и коммунально-складской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 - Зона производственного использования.</w:t>
      </w:r>
    </w:p>
    <w:p w:rsidR="00611E8C" w:rsidRPr="001106F7"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Цели выделения зоны – создание условий для формирования зон для размещения объектов производственных предприятий, складских баз, деятельность которых связана с высокими уровнями шума, загрязнения, интенсивным движением большегрузного и железнодорожного транспорта.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К – Зона коммунально-складской инфраструктуры.</w:t>
      </w:r>
    </w:p>
    <w:p w:rsidR="00611E8C" w:rsidRPr="001106F7"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Цели выделения зоны – создание условий для формирования зон для размещения объектов коммунально-складского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Зона инженерной и транспортной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И – Зона объектов инженерной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создание условий для формирования зон для размещения объектов инженерной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Т1 - Зона улично-дорожной сети.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 - создание условий для формирования зон для размещения объектов автомобильного транспорта.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Т2 - Зона объектов внешнего транспорта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создание условий для формирования зон для размещения объектов внешнего транспорта.</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lastRenderedPageBreak/>
        <w:t>Зоны рекреационного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Р1 – Зона отдыха, объектов спортивного и лечебно-оздоровительного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создание условий для формирования зон мест отдыха общего пользования;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прибрежных территорий, представляющих ценность для отдыха на открытом воздухе;</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и обустройство открытых озелененных пространств при их активном использовании;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и развитие зеленых насаждений на территории водоохранных зон;</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и развитие зеленых насаждений на территории санитарно-защитных зон.</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И1 – Территории общего пользования.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отсутствие хозяйственной деятельности.</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Зона сельскохозяйственного использования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Сх.</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Зоны специального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Сп1 – Зона специального назначения, занятая кладбищами.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обеспечение правовых условий размещения кладбищ.</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Сп2 - Зона складирования отходов потребления и других подобных объектов.</w:t>
      </w:r>
    </w:p>
    <w:p w:rsidR="00DD2BAD" w:rsidRPr="001106F7" w:rsidRDefault="00611E8C" w:rsidP="00DD2BAD">
      <w:pPr>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обеспечение правовых условий складирования отходов потребле</w:t>
      </w:r>
      <w:r w:rsidR="00DD2BAD">
        <w:rPr>
          <w:rFonts w:ascii="Times New Roman" w:eastAsia="Calibri" w:hAnsi="Times New Roman" w:cs="Times New Roman"/>
          <w:sz w:val="28"/>
          <w:szCs w:val="28"/>
        </w:rPr>
        <w:t>ния и других подобных объектов.</w:t>
      </w:r>
    </w:p>
    <w:p w:rsidR="00611E8C" w:rsidRPr="001106F7" w:rsidRDefault="00611E8C" w:rsidP="00DD2BAD">
      <w:pPr>
        <w:widowControl w:val="0"/>
        <w:spacing w:after="0"/>
        <w:jc w:val="center"/>
        <w:rPr>
          <w:rFonts w:ascii="Times New Roman" w:eastAsia="Calibri" w:hAnsi="Times New Roman" w:cs="Times New Roman"/>
          <w:sz w:val="28"/>
          <w:szCs w:val="28"/>
        </w:rPr>
      </w:pPr>
      <w:r w:rsidRPr="001106F7">
        <w:rPr>
          <w:rFonts w:ascii="Times New Roman" w:eastAsia="Calibri" w:hAnsi="Times New Roman" w:cs="Times New Roman"/>
          <w:sz w:val="28"/>
          <w:szCs w:val="28"/>
        </w:rPr>
        <w:t>Параметры развития градостроительных зон</w:t>
      </w:r>
    </w:p>
    <w:p w:rsidR="00611E8C" w:rsidRPr="00DD2BAD" w:rsidRDefault="00611E8C" w:rsidP="00DD2BAD">
      <w:pPr>
        <w:widowControl w:val="0"/>
        <w:spacing w:after="0"/>
        <w:jc w:val="right"/>
        <w:rPr>
          <w:rFonts w:ascii="Times New Roman" w:eastAsia="Calibri" w:hAnsi="Times New Roman" w:cs="Times New Roman"/>
          <w:i/>
          <w:sz w:val="24"/>
          <w:szCs w:val="24"/>
        </w:rPr>
      </w:pPr>
      <w:r w:rsidRPr="00DD2BAD">
        <w:rPr>
          <w:rFonts w:ascii="Times New Roman" w:eastAsia="Calibri" w:hAnsi="Times New Roman" w:cs="Times New Roman"/>
          <w:sz w:val="24"/>
          <w:szCs w:val="24"/>
        </w:rPr>
        <w:t>Таблица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670"/>
        <w:gridCol w:w="1417"/>
        <w:gridCol w:w="1418"/>
      </w:tblGrid>
      <w:tr w:rsidR="00611E8C" w:rsidRPr="00DD2BAD" w:rsidTr="00611E8C">
        <w:trPr>
          <w:trHeight w:val="14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Функциональные зоны</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Параметры зоны</w:t>
            </w:r>
          </w:p>
        </w:tc>
      </w:tr>
      <w:tr w:rsidR="00611E8C" w:rsidRPr="00DD2BAD" w:rsidTr="00611E8C">
        <w:tc>
          <w:tcPr>
            <w:tcW w:w="959" w:type="dxa"/>
            <w:vMerge/>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spacing w:after="160" w:line="240" w:lineRule="auto"/>
              <w:jc w:val="center"/>
              <w:rPr>
                <w:rFonts w:ascii="Times New Roman" w:eastAsia="Calibri" w:hAnsi="Times New Roman" w:cs="Times New Roman"/>
                <w:b/>
                <w:i/>
                <w:sz w:val="24"/>
                <w:szCs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spacing w:after="160" w:line="240" w:lineRule="auto"/>
              <w:jc w:val="center"/>
              <w:rPr>
                <w:rFonts w:ascii="Times New Roman" w:eastAsia="Calibri" w:hAnsi="Times New Roman" w:cs="Times New Roman"/>
                <w:b/>
                <w: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i/>
                <w:sz w:val="24"/>
                <w:szCs w:val="24"/>
              </w:rPr>
            </w:pPr>
            <w:r w:rsidRPr="00DD2BAD">
              <w:rPr>
                <w:rFonts w:ascii="Times New Roman" w:eastAsia="Calibri" w:hAnsi="Times New Roman" w:cs="Times New Roman"/>
                <w:sz w:val="24"/>
                <w:szCs w:val="24"/>
              </w:rPr>
              <w:t>Территория населенного пункта, всего:</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i/>
                <w:sz w:val="24"/>
                <w:szCs w:val="24"/>
              </w:rPr>
            </w:pPr>
            <w:r w:rsidRPr="00DD2BAD">
              <w:rPr>
                <w:rFonts w:ascii="Times New Roman" w:eastAsia="Calibri" w:hAnsi="Times New Roman" w:cs="Times New Roman"/>
                <w:b/>
                <w:sz w:val="24"/>
                <w:szCs w:val="24"/>
              </w:rPr>
              <w:t>493,05</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100</w:t>
            </w:r>
          </w:p>
        </w:tc>
      </w:tr>
      <w:tr w:rsidR="00611E8C" w:rsidRPr="00DD2BAD" w:rsidTr="00611E8C">
        <w:trPr>
          <w:trHeight w:val="132"/>
        </w:trPr>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sz w:val="24"/>
                <w:szCs w:val="24"/>
                <w:lang w:eastAsia="ar-SA"/>
              </w:rPr>
              <w:t>1</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i/>
                <w:sz w:val="24"/>
                <w:szCs w:val="24"/>
                <w:lang w:eastAsia="ar-SA"/>
              </w:rPr>
            </w:pPr>
            <w:r w:rsidRPr="00DD2BAD">
              <w:rPr>
                <w:rFonts w:ascii="Times New Roman" w:eastAsia="Calibri" w:hAnsi="Times New Roman" w:cs="Times New Roman"/>
                <w:sz w:val="24"/>
                <w:szCs w:val="24"/>
                <w:lang w:eastAsia="ar-SA"/>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88,95</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18,04</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bCs/>
                <w:sz w:val="24"/>
                <w:szCs w:val="24"/>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10,43</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2,12</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sz w:val="24"/>
                <w:szCs w:val="24"/>
                <w:lang w:eastAsia="ar-SA"/>
              </w:rPr>
              <w:t>3</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sz w:val="24"/>
                <w:szCs w:val="24"/>
                <w:lang w:eastAsia="ar-SA"/>
              </w:rPr>
              <w:t>Зона инженерной и транспортной инфраструктуры</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70,75</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14,35</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bCs/>
                <w:sz w:val="24"/>
                <w:szCs w:val="24"/>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217,30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44,07</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sz w:val="24"/>
                <w:szCs w:val="24"/>
              </w:rPr>
              <w:t xml:space="preserve">Зона объектов производственно-коммунального </w:t>
            </w:r>
            <w:r w:rsidRPr="00DD2BAD">
              <w:rPr>
                <w:rFonts w:ascii="Times New Roman" w:eastAsia="Calibri" w:hAnsi="Times New Roman" w:cs="Times New Roman"/>
                <w:sz w:val="24"/>
                <w:szCs w:val="24"/>
              </w:rPr>
              <w:lastRenderedPageBreak/>
              <w:t>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lastRenderedPageBreak/>
              <w:t>4,56</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0,92</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lastRenderedPageBreak/>
              <w:t>6</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217,30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44,07</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Зона специального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2,60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0,53</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8</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bCs/>
                <w:sz w:val="24"/>
                <w:szCs w:val="24"/>
              </w:rPr>
              <w:t>Зона рекреационного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0,2</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9</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bCs/>
                <w:sz w:val="24"/>
                <w:szCs w:val="24"/>
              </w:rPr>
              <w:t>Территория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97,50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19,78</w:t>
            </w:r>
          </w:p>
        </w:tc>
      </w:tr>
    </w:tbl>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p>
    <w:p w:rsidR="00611E8C" w:rsidRPr="001106F7" w:rsidRDefault="00611E8C" w:rsidP="00DD2BAD">
      <w:pPr>
        <w:spacing w:after="0"/>
        <w:jc w:val="center"/>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Сведения о застройке населенного пункта</w:t>
      </w:r>
    </w:p>
    <w:p w:rsidR="00611E8C" w:rsidRPr="00DD2BAD" w:rsidRDefault="00611E8C" w:rsidP="00DD2BAD">
      <w:pPr>
        <w:widowControl w:val="0"/>
        <w:spacing w:after="0"/>
        <w:ind w:right="-143"/>
        <w:jc w:val="right"/>
        <w:rPr>
          <w:rFonts w:ascii="Times New Roman" w:eastAsia="Calibri" w:hAnsi="Times New Roman" w:cs="Times New Roman"/>
          <w:i/>
          <w:sz w:val="24"/>
          <w:szCs w:val="24"/>
        </w:rPr>
      </w:pPr>
      <w:r w:rsidRPr="00DD2BAD">
        <w:rPr>
          <w:rFonts w:ascii="Times New Roman" w:eastAsia="Calibri" w:hAnsi="Times New Roman" w:cs="Times New Roman"/>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854"/>
        <w:gridCol w:w="1936"/>
        <w:gridCol w:w="1899"/>
        <w:gridCol w:w="1744"/>
      </w:tblGrid>
      <w:tr w:rsidR="00611E8C" w:rsidRPr="00DD2BAD" w:rsidTr="00611E8C">
        <w:tc>
          <w:tcPr>
            <w:tcW w:w="1942"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застройки районов малоэтажной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плотности застройки районов малоэтажной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застройки районов индивидуальной жилой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плотности застройки районов индивидуально жилой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Общая плотность застройки</w:t>
            </w:r>
          </w:p>
        </w:tc>
      </w:tr>
      <w:tr w:rsidR="00611E8C" w:rsidRPr="00DD2BAD" w:rsidTr="00611E8C">
        <w:tc>
          <w:tcPr>
            <w:tcW w:w="1942"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0,04</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0,04</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0,03</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0,02</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112,3</w:t>
            </w:r>
          </w:p>
        </w:tc>
      </w:tr>
    </w:tbl>
    <w:p w:rsidR="00611E8C" w:rsidRPr="00DD2BAD" w:rsidRDefault="00611E8C" w:rsidP="00936C3F">
      <w:pPr>
        <w:spacing w:after="0"/>
        <w:ind w:firstLine="567"/>
        <w:jc w:val="both"/>
        <w:rPr>
          <w:rFonts w:ascii="Times New Roman" w:eastAsia="Times New Roman" w:hAnsi="Times New Roman" w:cs="Times New Roman"/>
          <w:i/>
          <w:sz w:val="24"/>
          <w:szCs w:val="24"/>
          <w:lang w:eastAsia="ar-SA"/>
        </w:rPr>
      </w:pPr>
    </w:p>
    <w:p w:rsidR="00611E8C" w:rsidRPr="001106F7" w:rsidRDefault="00611E8C" w:rsidP="00936C3F">
      <w:pPr>
        <w:spacing w:after="0"/>
        <w:ind w:firstLine="567"/>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2. Новое жилищное строительство</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Новое жилищное строительство составляет 17,935 тыс. м</w:t>
      </w:r>
      <w:r w:rsidRPr="001106F7">
        <w:rPr>
          <w:rFonts w:ascii="Times New Roman" w:eastAsia="Times New Roman" w:hAnsi="Times New Roman" w:cs="Times New Roman"/>
          <w:sz w:val="28"/>
          <w:szCs w:val="28"/>
          <w:vertAlign w:val="superscript"/>
          <w:lang w:eastAsia="ar-SA"/>
        </w:rPr>
        <w:t>2</w:t>
      </w:r>
      <w:r w:rsidRPr="001106F7">
        <w:rPr>
          <w:rFonts w:ascii="Times New Roman" w:eastAsia="Times New Roman" w:hAnsi="Times New Roman" w:cs="Times New Roman"/>
          <w:sz w:val="28"/>
          <w:szCs w:val="28"/>
          <w:lang w:eastAsia="ar-SA"/>
        </w:rPr>
        <w:t xml:space="preserve"> и предусматривается за счет средств населения, коммерческих организаций и муниципальных программ развития жилищного строительства. Новое жилищное строительство размещается на свободных от застройки территориях и территориях, предназначенных под снос ветхого или аварийного жилья. </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Структура нового жилищного строительства представлена:</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Индивидуальной жилой застройкой – 56%;</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2. Малоэтажной многоквартирной жилой застройкой – 44%;</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Средняя обеспеченность населения жилищным фондом составит 30,0 м</w:t>
      </w:r>
      <w:r w:rsidRPr="001106F7">
        <w:rPr>
          <w:rFonts w:ascii="Times New Roman" w:eastAsia="Times New Roman" w:hAnsi="Times New Roman" w:cs="Times New Roman"/>
          <w:sz w:val="28"/>
          <w:szCs w:val="28"/>
          <w:vertAlign w:val="superscript"/>
          <w:lang w:eastAsia="ar-SA"/>
        </w:rPr>
        <w:t>2</w:t>
      </w:r>
      <w:r w:rsidRPr="001106F7">
        <w:rPr>
          <w:rFonts w:ascii="Times New Roman" w:eastAsia="Times New Roman" w:hAnsi="Times New Roman" w:cs="Times New Roman"/>
          <w:sz w:val="28"/>
          <w:szCs w:val="28"/>
          <w:lang w:eastAsia="ar-SA"/>
        </w:rPr>
        <w:t>/чел.</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очередь реализации (2027 год)</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Разработка проектно-сметной документации.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2. Освоение земельных участков пригодных для строительства жилья.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3. Строительство жилья на свободной территории для переселения населения, проживающего в жилье с максимальной ветхостью.</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4. Комплексное решение вопросов ликвидации непригодного для проживания жилья и строительство нового жилья.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Расчётный срок (2027-2037 гг.)</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Разработка проектно-сметной документации и строительство комплексной застройки.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2. Застройка жилыми домами существующих неосвоенных участков.</w:t>
      </w:r>
    </w:p>
    <w:p w:rsidR="005429C3" w:rsidRDefault="005429C3" w:rsidP="004736FA">
      <w:pPr>
        <w:spacing w:before="240" w:after="0"/>
        <w:jc w:val="center"/>
        <w:rPr>
          <w:rFonts w:ascii="Times New Roman" w:eastAsia="Times New Roman" w:hAnsi="Times New Roman" w:cs="Times New Roman"/>
          <w:sz w:val="28"/>
          <w:szCs w:val="28"/>
          <w:lang w:eastAsia="ar-SA"/>
        </w:rPr>
      </w:pPr>
    </w:p>
    <w:p w:rsidR="00611E8C" w:rsidRPr="001106F7" w:rsidRDefault="00611E8C" w:rsidP="004736FA">
      <w:pPr>
        <w:spacing w:before="240" w:after="0"/>
        <w:jc w:val="center"/>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lastRenderedPageBreak/>
        <w:t>Распределение проектируемого жилищного фонда по типам застройки</w:t>
      </w:r>
    </w:p>
    <w:p w:rsidR="00611E8C" w:rsidRPr="004736FA" w:rsidRDefault="00611E8C" w:rsidP="004736FA">
      <w:pPr>
        <w:widowControl w:val="0"/>
        <w:spacing w:after="0"/>
        <w:jc w:val="right"/>
        <w:rPr>
          <w:rFonts w:ascii="Times New Roman" w:eastAsia="Calibri" w:hAnsi="Times New Roman" w:cs="Times New Roman"/>
          <w:i/>
          <w:sz w:val="24"/>
          <w:szCs w:val="24"/>
        </w:rPr>
      </w:pPr>
      <w:r w:rsidRPr="004736FA">
        <w:rPr>
          <w:rFonts w:ascii="Times New Roman" w:eastAsia="Calibri" w:hAnsi="Times New Roman" w:cs="Times New Roman"/>
          <w:sz w:val="24"/>
          <w:szCs w:val="24"/>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2508"/>
        <w:gridCol w:w="2353"/>
      </w:tblGrid>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Тип застройки</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Общая площадь, м.кв.</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w:t>
            </w:r>
          </w:p>
        </w:tc>
      </w:tr>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Индивидуальная жилая застройка</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10080</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56</w:t>
            </w:r>
          </w:p>
        </w:tc>
      </w:tr>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Малоэтажные многоквартирные жилые дома</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7855</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44</w:t>
            </w:r>
          </w:p>
        </w:tc>
      </w:tr>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Всего:</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17935</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100</w:t>
            </w:r>
          </w:p>
        </w:tc>
      </w:tr>
    </w:tbl>
    <w:p w:rsidR="00611E8C" w:rsidRPr="001106F7" w:rsidRDefault="00611E8C" w:rsidP="00936C3F">
      <w:pPr>
        <w:spacing w:before="240" w:after="0"/>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3. Развитие системы социально-культурного и коммунально-бытового обслуживания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Генеральным планом предусматривается создание и развитие социальной инфраструктуры населенного пункта, которое должно способствовать:</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повышению уровня образования, здоровья, культуры;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повышению доступности центров концентрации объектов культурно-бытового обслуживания, объектов рекреации;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в конечном итоге повышению качества жизни и развития человеческого потенциала.</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 связи с тем, что отдельные существующие объекты на территории населённых пунктов сельского поселения Луговской попадают в зоны санитарной охраны источников питьевого водоснабжения, Генеральным планом предусмотрен перенос данных объектов на другие участки: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сквер;</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дом культуры.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Учреждения обслуживания - торговли, общественного питания, коммунально-бытовые и т.п. - предполагается сосредоточить в общественном центре населенного пункта.</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очередь реализации: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ru-RU"/>
        </w:rPr>
        <w:t xml:space="preserve"> учреждения общего образования (реконструкция): спортзал 190 м</w:t>
      </w:r>
      <w:r w:rsidRPr="001106F7">
        <w:rPr>
          <w:rFonts w:ascii="Times New Roman" w:eastAsia="Times New Roman" w:hAnsi="Times New Roman" w:cs="Times New Roman"/>
          <w:sz w:val="28"/>
          <w:szCs w:val="28"/>
          <w:vertAlign w:val="superscript"/>
          <w:lang w:eastAsia="ru-RU"/>
        </w:rPr>
        <w:t>2</w:t>
      </w:r>
      <w:r w:rsidRPr="001106F7">
        <w:rPr>
          <w:rFonts w:ascii="Times New Roman" w:eastAsia="Times New Roman" w:hAnsi="Times New Roman" w:cs="Times New Roman"/>
          <w:sz w:val="28"/>
          <w:szCs w:val="28"/>
          <w:lang w:eastAsia="ru-RU"/>
        </w:rPr>
        <w:t xml:space="preserve"> пола, садик на 80 мест;</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капитальный ремонт спортивного зала.</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Расчетный срок:</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учреждения общего образования на 110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дом детского творчества;</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бассейн на 160 м</w:t>
      </w:r>
      <w:r w:rsidRPr="001106F7">
        <w:rPr>
          <w:rFonts w:ascii="Times New Roman" w:eastAsia="Times New Roman" w:hAnsi="Times New Roman" w:cs="Times New Roman"/>
          <w:sz w:val="28"/>
          <w:szCs w:val="28"/>
          <w:vertAlign w:val="superscript"/>
          <w:lang w:eastAsia="ru-RU"/>
        </w:rPr>
        <w:t>2</w:t>
      </w:r>
      <w:r w:rsidRPr="001106F7">
        <w:rPr>
          <w:rFonts w:ascii="Times New Roman" w:eastAsia="Times New Roman" w:hAnsi="Times New Roman" w:cs="Times New Roman"/>
          <w:sz w:val="28"/>
          <w:szCs w:val="28"/>
          <w:lang w:eastAsia="ru-RU"/>
        </w:rPr>
        <w:t xml:space="preserve"> зеркала воды;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плоскостные спортивные сооружения 3040 м</w:t>
      </w:r>
      <w:r w:rsidRPr="001106F7">
        <w:rPr>
          <w:rFonts w:ascii="Times New Roman" w:eastAsia="Times New Roman" w:hAnsi="Times New Roman" w:cs="Times New Roman"/>
          <w:sz w:val="28"/>
          <w:szCs w:val="28"/>
          <w:vertAlign w:val="superscript"/>
          <w:lang w:eastAsia="ar-SA"/>
        </w:rPr>
        <w:t>2</w:t>
      </w:r>
      <w:r w:rsidRPr="001106F7">
        <w:rPr>
          <w:rFonts w:ascii="Times New Roman" w:eastAsia="Times New Roman" w:hAnsi="Times New Roman" w:cs="Times New Roman"/>
          <w:sz w:val="28"/>
          <w:szCs w:val="28"/>
          <w:lang w:eastAsia="ar-SA"/>
        </w:rPr>
        <w:t>;</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lastRenderedPageBreak/>
        <w:t>- предприятие бытового обслуживания на 14 раб.мест;</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храм.</w:t>
      </w:r>
    </w:p>
    <w:p w:rsidR="00611E8C" w:rsidRPr="001106F7" w:rsidRDefault="00611E8C" w:rsidP="00477D20">
      <w:pPr>
        <w:spacing w:after="0"/>
        <w:ind w:firstLine="567"/>
        <w:jc w:val="center"/>
        <w:rPr>
          <w:rFonts w:ascii="Times New Roman" w:eastAsia="Times New Roman" w:hAnsi="Times New Roman" w:cs="Times New Roman"/>
          <w:sz w:val="28"/>
          <w:szCs w:val="28"/>
          <w:lang w:eastAsia="ar-SA"/>
        </w:rPr>
      </w:pPr>
      <w:r w:rsidRPr="001106F7">
        <w:rPr>
          <w:rFonts w:ascii="Times New Roman" w:eastAsia="Times New Roman" w:hAnsi="Times New Roman" w:cs="Times New Roman"/>
          <w:bCs/>
          <w:sz w:val="28"/>
          <w:szCs w:val="28"/>
          <w:lang w:eastAsia="ar-SA"/>
        </w:rPr>
        <w:t>Перечень объектов обслуживания, предлагаемых к размещению</w:t>
      </w:r>
    </w:p>
    <w:p w:rsidR="00611E8C" w:rsidRPr="00477D20" w:rsidRDefault="00611E8C" w:rsidP="00477D20">
      <w:pPr>
        <w:widowControl w:val="0"/>
        <w:spacing w:after="0"/>
        <w:ind w:right="-143"/>
        <w:jc w:val="right"/>
        <w:rPr>
          <w:rFonts w:ascii="Times New Roman" w:eastAsia="Calibri" w:hAnsi="Times New Roman" w:cs="Times New Roman"/>
          <w:i/>
          <w:sz w:val="24"/>
          <w:szCs w:val="24"/>
        </w:rPr>
      </w:pPr>
      <w:r w:rsidRPr="00477D20">
        <w:rPr>
          <w:rFonts w:ascii="Times New Roman" w:eastAsia="Calibri" w:hAnsi="Times New Roman" w:cs="Times New Roman"/>
          <w:sz w:val="24"/>
          <w:szCs w:val="24"/>
        </w:rPr>
        <w:t>Таблица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410"/>
        <w:gridCol w:w="906"/>
        <w:gridCol w:w="795"/>
        <w:gridCol w:w="1417"/>
        <w:gridCol w:w="1418"/>
        <w:gridCol w:w="1134"/>
        <w:gridCol w:w="1134"/>
      </w:tblGrid>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Объект</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Площадь</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застройки, кв. м.</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Этаж</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Общая площадь здания, кв. м.</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Вместимость,</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мест</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Территория, га</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Очередность</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Calibri" w:hAnsi="Times New Roman" w:cs="Times New Roman"/>
                <w:sz w:val="24"/>
                <w:szCs w:val="24"/>
              </w:rPr>
              <w:t>Учреждения общего образования (реконструкция):</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2</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vMerge w:val="restart"/>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3,33</w:t>
            </w:r>
          </w:p>
        </w:tc>
        <w:tc>
          <w:tcPr>
            <w:tcW w:w="1134" w:type="dxa"/>
            <w:vMerge w:val="restart"/>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 очередь</w:t>
            </w:r>
          </w:p>
        </w:tc>
      </w:tr>
      <w:tr w:rsidR="00611E8C" w:rsidRPr="00477D20" w:rsidTr="00611E8C">
        <w:trPr>
          <w:trHeight w:val="300"/>
        </w:trPr>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2410" w:type="dxa"/>
            <w:shd w:val="clear" w:color="auto" w:fill="auto"/>
            <w:vAlign w:val="center"/>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Calibri" w:hAnsi="Times New Roman" w:cs="Times New Roman"/>
                <w:sz w:val="24"/>
                <w:szCs w:val="24"/>
              </w:rPr>
              <w:t>- спортзал</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190</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vMerge/>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134" w:type="dxa"/>
            <w:vMerge/>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2410" w:type="dxa"/>
            <w:shd w:val="clear" w:color="auto" w:fill="auto"/>
            <w:vAlign w:val="center"/>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Calibri" w:hAnsi="Times New Roman" w:cs="Times New Roman"/>
                <w:sz w:val="24"/>
                <w:szCs w:val="24"/>
              </w:rPr>
              <w:t>- садик</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80</w:t>
            </w:r>
          </w:p>
        </w:tc>
        <w:tc>
          <w:tcPr>
            <w:tcW w:w="1134" w:type="dxa"/>
            <w:vMerge/>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134" w:type="dxa"/>
            <w:vMerge/>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r>
      <w:tr w:rsidR="00611E8C" w:rsidRPr="00477D20" w:rsidTr="00611E8C">
        <w:tc>
          <w:tcPr>
            <w:tcW w:w="392"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w:t>
            </w:r>
          </w:p>
        </w:tc>
        <w:tc>
          <w:tcPr>
            <w:tcW w:w="2410"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Calibri" w:hAnsi="Times New Roman" w:cs="Times New Roman"/>
                <w:sz w:val="24"/>
                <w:szCs w:val="24"/>
              </w:rPr>
              <w:t>Учреждение общего образования</w:t>
            </w:r>
          </w:p>
        </w:tc>
        <w:tc>
          <w:tcPr>
            <w:tcW w:w="906"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2150</w:t>
            </w:r>
          </w:p>
        </w:tc>
        <w:tc>
          <w:tcPr>
            <w:tcW w:w="795"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w:t>
            </w:r>
          </w:p>
        </w:tc>
        <w:tc>
          <w:tcPr>
            <w:tcW w:w="1417"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3010</w:t>
            </w:r>
          </w:p>
        </w:tc>
        <w:tc>
          <w:tcPr>
            <w:tcW w:w="1418"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110</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0,43</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3</w:t>
            </w:r>
          </w:p>
        </w:tc>
        <w:tc>
          <w:tcPr>
            <w:tcW w:w="2410"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Дом детского творчества</w:t>
            </w:r>
          </w:p>
        </w:tc>
        <w:tc>
          <w:tcPr>
            <w:tcW w:w="906"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900</w:t>
            </w:r>
          </w:p>
        </w:tc>
        <w:tc>
          <w:tcPr>
            <w:tcW w:w="795"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w:t>
            </w:r>
          </w:p>
        </w:tc>
        <w:tc>
          <w:tcPr>
            <w:tcW w:w="1417"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1260</w:t>
            </w:r>
          </w:p>
        </w:tc>
        <w:tc>
          <w:tcPr>
            <w:tcW w:w="1418"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120</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0,22</w:t>
            </w:r>
          </w:p>
        </w:tc>
        <w:tc>
          <w:tcPr>
            <w:tcW w:w="1134" w:type="dxa"/>
            <w:shd w:val="clear" w:color="auto" w:fill="auto"/>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4</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Бассейн</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1000</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700</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160 м2 зеркала воды</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0,34</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5</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Предприятие бытового обслуживания</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14 раб.мест</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6</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Храм</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50</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30</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0,16</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bl>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p>
    <w:p w:rsidR="00611E8C" w:rsidRPr="001106F7" w:rsidRDefault="00611E8C" w:rsidP="00936C3F">
      <w:pPr>
        <w:spacing w:after="0"/>
        <w:ind w:firstLine="567"/>
        <w:jc w:val="both"/>
        <w:rPr>
          <w:rFonts w:ascii="Times New Roman" w:eastAsia="Times New Roman" w:hAnsi="Times New Roman" w:cs="Times New Roman"/>
          <w:i/>
          <w:sz w:val="28"/>
          <w:szCs w:val="28"/>
          <w:lang w:eastAsia="ar-SA"/>
        </w:rPr>
      </w:pPr>
      <w:r w:rsidRPr="001106F7">
        <w:rPr>
          <w:rFonts w:ascii="Times New Roman" w:eastAsia="Times New Roman" w:hAnsi="Times New Roman" w:cs="Times New Roman"/>
          <w:b/>
          <w:sz w:val="28"/>
          <w:szCs w:val="28"/>
          <w:lang w:eastAsia="ar-SA"/>
        </w:rPr>
        <w:t>4. Развитие системы инженерно-технического обеспечения территории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Для обеспечения защиты территории поселения от подтопления, затопления и речной эрозии, а также организации поверхностного водоотвода предлагается: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подсыпка территории в комплексе со строительством дренажных систем;</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реконструкция существующей дамбы обваловывания;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вертикальная планировка территории;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строительство ливневой канализации открытого типа, с устройством очистных сооружений на выпусках (местное значение).</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В соответствии с Генеральным планом:</w:t>
      </w:r>
    </w:p>
    <w:p w:rsidR="00611E8C" w:rsidRPr="001106F7" w:rsidRDefault="00611E8C" w:rsidP="00936C3F">
      <w:pPr>
        <w:spacing w:after="0"/>
        <w:ind w:firstLine="567"/>
        <w:jc w:val="both"/>
        <w:rPr>
          <w:rFonts w:ascii="Times New Roman" w:eastAsia="Times New Roman" w:hAnsi="Times New Roman" w:cs="Times New Roman"/>
          <w:sz w:val="28"/>
          <w:szCs w:val="28"/>
          <w:u w:val="single"/>
          <w:lang w:eastAsia="ar-SA"/>
        </w:rPr>
      </w:pPr>
      <w:r w:rsidRPr="001106F7">
        <w:rPr>
          <w:rFonts w:ascii="Times New Roman" w:eastAsia="Times New Roman" w:hAnsi="Times New Roman" w:cs="Times New Roman"/>
          <w:sz w:val="28"/>
          <w:szCs w:val="28"/>
          <w:u w:val="single"/>
          <w:lang w:eastAsia="ar-SA"/>
        </w:rPr>
        <w:t>Водоснабжение</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На первую очередь проекта предусматривается: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Водозабор:</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Водопроводные сети: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lastRenderedPageBreak/>
        <w:t>- замена ветхих участков водопроводных сетей.</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выполнить гидравлическую увязку водопроводных колец с корректировкой существующих диаметров.</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планомерный переход от минерального утеплителя, к современной и технологичной тепловой изоляции ППУ.</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Приборы учёта расхода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оборудовать новые ВОС современными ультразвуковыми счётчиками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оборудовать весь жилой фонд узлами учёта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определить организацию, производящую ремонт и обслуживание приборов</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На расчётный срок проекта предусматривается: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на существующем водозаборе дополнительно, после геологоразведочных работ, пробурить дополнительную скважину; </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скважины на промзоне сохраняются для обеспечения технологических нужд.</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При расчётах прогнозного потребления воды в п. Луговской приняты нормативы по СП 31.13330.2012 «Водоснабжение. Наружные сети и сооружения».</w:t>
      </w:r>
    </w:p>
    <w:p w:rsidR="00611E8C" w:rsidRPr="001106F7" w:rsidRDefault="00611E8C" w:rsidP="009D4445">
      <w:pPr>
        <w:spacing w:after="0"/>
        <w:ind w:firstLine="567"/>
        <w:jc w:val="center"/>
        <w:rPr>
          <w:rFonts w:ascii="Times New Roman" w:eastAsia="Calibri" w:hAnsi="Times New Roman" w:cs="Times New Roman"/>
          <w:sz w:val="28"/>
          <w:szCs w:val="28"/>
        </w:rPr>
      </w:pPr>
      <w:r w:rsidRPr="001106F7">
        <w:rPr>
          <w:rFonts w:ascii="Times New Roman" w:eastAsia="Calibri" w:hAnsi="Times New Roman" w:cs="Times New Roman"/>
          <w:sz w:val="28"/>
          <w:szCs w:val="28"/>
        </w:rPr>
        <w:t>Ожидаемое потребление воды на расчётный срок</w:t>
      </w:r>
    </w:p>
    <w:p w:rsidR="00611E8C" w:rsidRPr="009D4445" w:rsidRDefault="00611E8C" w:rsidP="009D4445">
      <w:pPr>
        <w:spacing w:after="0"/>
        <w:ind w:right="-284" w:firstLine="567"/>
        <w:jc w:val="right"/>
        <w:rPr>
          <w:rFonts w:ascii="Times New Roman" w:eastAsia="Calibri" w:hAnsi="Times New Roman" w:cs="Times New Roman"/>
          <w:sz w:val="24"/>
          <w:szCs w:val="24"/>
        </w:rPr>
      </w:pPr>
      <w:r w:rsidRPr="009D4445">
        <w:rPr>
          <w:rFonts w:ascii="Times New Roman" w:eastAsia="Calibri" w:hAnsi="Times New Roman" w:cs="Times New Roman"/>
          <w:sz w:val="24"/>
          <w:szCs w:val="24"/>
        </w:rPr>
        <w:t>Таблица 6</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
        <w:gridCol w:w="709"/>
        <w:gridCol w:w="962"/>
        <w:gridCol w:w="1023"/>
        <w:gridCol w:w="998"/>
        <w:gridCol w:w="992"/>
        <w:gridCol w:w="992"/>
        <w:gridCol w:w="851"/>
        <w:gridCol w:w="850"/>
      </w:tblGrid>
      <w:tr w:rsidR="00611E8C" w:rsidRPr="009D4445" w:rsidTr="00611E8C">
        <w:trPr>
          <w:trHeight w:val="283"/>
          <w:tblHeader/>
          <w:jc w:val="center"/>
        </w:trPr>
        <w:tc>
          <w:tcPr>
            <w:tcW w:w="2263"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Наименование потребителей</w:t>
            </w:r>
          </w:p>
        </w:tc>
        <w:tc>
          <w:tcPr>
            <w:tcW w:w="708"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Ед. изм.</w:t>
            </w:r>
          </w:p>
        </w:tc>
        <w:tc>
          <w:tcPr>
            <w:tcW w:w="709"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Кол.</w:t>
            </w:r>
          </w:p>
        </w:tc>
        <w:tc>
          <w:tcPr>
            <w:tcW w:w="962"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Норма, л/сут на чел.</w:t>
            </w:r>
          </w:p>
        </w:tc>
        <w:tc>
          <w:tcPr>
            <w:tcW w:w="1023"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К часовой неравномерности</w:t>
            </w:r>
          </w:p>
        </w:tc>
        <w:tc>
          <w:tcPr>
            <w:tcW w:w="998"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К макс. потребления</w:t>
            </w:r>
          </w:p>
        </w:tc>
        <w:tc>
          <w:tcPr>
            <w:tcW w:w="3685" w:type="dxa"/>
            <w:gridSpan w:val="4"/>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Расход воды м</w:t>
            </w:r>
            <w:r w:rsidRPr="009D4445">
              <w:rPr>
                <w:rFonts w:ascii="Times New Roman" w:eastAsia="Times New Roman" w:hAnsi="Times New Roman" w:cs="Times New Roman"/>
                <w:sz w:val="24"/>
                <w:szCs w:val="24"/>
                <w:vertAlign w:val="superscript"/>
                <w:lang w:eastAsia="ru-RU"/>
              </w:rPr>
              <w:t>3</w:t>
            </w:r>
          </w:p>
        </w:tc>
      </w:tr>
      <w:tr w:rsidR="00611E8C" w:rsidRPr="009D4445" w:rsidTr="00611E8C">
        <w:trPr>
          <w:trHeight w:val="283"/>
          <w:tblHeader/>
          <w:jc w:val="center"/>
        </w:trPr>
        <w:tc>
          <w:tcPr>
            <w:tcW w:w="2263"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708"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709"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962"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1023"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998"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сут</w:t>
            </w:r>
          </w:p>
        </w:tc>
        <w:tc>
          <w:tcPr>
            <w:tcW w:w="992"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сут</w:t>
            </w:r>
            <w:r w:rsidRPr="009D4445">
              <w:rPr>
                <w:rFonts w:ascii="Times New Roman" w:eastAsia="Times New Roman" w:hAnsi="Times New Roman" w:cs="Times New Roman"/>
                <w:sz w:val="24"/>
                <w:szCs w:val="24"/>
                <w:vertAlign w:val="subscript"/>
                <w:lang w:eastAsia="ru-RU"/>
              </w:rPr>
              <w:t>max</w:t>
            </w:r>
          </w:p>
        </w:tc>
        <w:tc>
          <w:tcPr>
            <w:tcW w:w="851"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час</w:t>
            </w:r>
          </w:p>
        </w:tc>
        <w:tc>
          <w:tcPr>
            <w:tcW w:w="850"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час</w:t>
            </w:r>
            <w:r w:rsidRPr="009D4445">
              <w:rPr>
                <w:rFonts w:ascii="Times New Roman" w:eastAsia="Times New Roman" w:hAnsi="Times New Roman" w:cs="Times New Roman"/>
                <w:sz w:val="24"/>
                <w:szCs w:val="24"/>
                <w:vertAlign w:val="subscript"/>
                <w:lang w:eastAsia="ru-RU"/>
              </w:rPr>
              <w:t>max</w:t>
            </w:r>
          </w:p>
        </w:tc>
      </w:tr>
      <w:tr w:rsidR="00611E8C" w:rsidRPr="009D4445" w:rsidTr="00611E8C">
        <w:trPr>
          <w:trHeight w:val="283"/>
          <w:jc w:val="center"/>
        </w:trPr>
        <w:tc>
          <w:tcPr>
            <w:tcW w:w="2263"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Население</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чел.</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2116</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200</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2,1</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888,7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1155,3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37,0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48,1</w:t>
            </w:r>
          </w:p>
        </w:tc>
      </w:tr>
      <w:tr w:rsidR="00611E8C" w:rsidRPr="009D4445" w:rsidTr="00611E8C">
        <w:trPr>
          <w:trHeight w:val="283"/>
          <w:jc w:val="center"/>
        </w:trPr>
        <w:tc>
          <w:tcPr>
            <w:tcW w:w="2263"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Адм. здание и общественные здание</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20</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177,7</w:t>
            </w:r>
          </w:p>
        </w:tc>
        <w:tc>
          <w:tcPr>
            <w:tcW w:w="992"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231,1</w:t>
            </w:r>
          </w:p>
        </w:tc>
        <w:tc>
          <w:tcPr>
            <w:tcW w:w="851"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9,6</w:t>
            </w:r>
          </w:p>
        </w:tc>
      </w:tr>
      <w:tr w:rsidR="00611E8C" w:rsidRPr="009D4445" w:rsidTr="00611E8C">
        <w:trPr>
          <w:trHeight w:val="283"/>
          <w:jc w:val="center"/>
        </w:trPr>
        <w:tc>
          <w:tcPr>
            <w:tcW w:w="226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Поливка</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чел.</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912</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60</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54,7</w:t>
            </w:r>
          </w:p>
        </w:tc>
        <w:tc>
          <w:tcPr>
            <w:tcW w:w="992"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71,1</w:t>
            </w:r>
          </w:p>
        </w:tc>
        <w:tc>
          <w:tcPr>
            <w:tcW w:w="851"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2,3</w:t>
            </w:r>
          </w:p>
        </w:tc>
        <w:tc>
          <w:tcPr>
            <w:tcW w:w="850"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3,0</w:t>
            </w:r>
          </w:p>
        </w:tc>
      </w:tr>
      <w:tr w:rsidR="00611E8C" w:rsidRPr="009D4445" w:rsidTr="00611E8C">
        <w:trPr>
          <w:trHeight w:val="283"/>
          <w:jc w:val="center"/>
        </w:trPr>
        <w:tc>
          <w:tcPr>
            <w:tcW w:w="2263"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Неучтённые расходы</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15</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168,2</w:t>
            </w:r>
          </w:p>
        </w:tc>
        <w:tc>
          <w:tcPr>
            <w:tcW w:w="992"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218,6</w:t>
            </w:r>
          </w:p>
        </w:tc>
        <w:tc>
          <w:tcPr>
            <w:tcW w:w="851"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9,1</w:t>
            </w:r>
          </w:p>
        </w:tc>
      </w:tr>
      <w:tr w:rsidR="00611E8C" w:rsidRPr="009D4445" w:rsidTr="00611E8C">
        <w:trPr>
          <w:trHeight w:val="227"/>
          <w:jc w:val="center"/>
        </w:trPr>
        <w:tc>
          <w:tcPr>
            <w:tcW w:w="6663" w:type="dxa"/>
            <w:gridSpan w:val="6"/>
            <w:shd w:val="clear" w:color="auto" w:fill="auto"/>
            <w:vAlign w:val="center"/>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ИТОГО:</w:t>
            </w:r>
          </w:p>
        </w:tc>
        <w:tc>
          <w:tcPr>
            <w:tcW w:w="992"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1289,4</w:t>
            </w:r>
          </w:p>
        </w:tc>
        <w:tc>
          <w:tcPr>
            <w:tcW w:w="992"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1676,2</w:t>
            </w:r>
          </w:p>
        </w:tc>
        <w:tc>
          <w:tcPr>
            <w:tcW w:w="851"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53,7</w:t>
            </w:r>
          </w:p>
        </w:tc>
        <w:tc>
          <w:tcPr>
            <w:tcW w:w="850"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69,8</w:t>
            </w:r>
          </w:p>
        </w:tc>
      </w:tr>
    </w:tbl>
    <w:p w:rsidR="00611E8C" w:rsidRPr="001106F7" w:rsidRDefault="00611E8C" w:rsidP="00936C3F">
      <w:pPr>
        <w:spacing w:after="0"/>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 учетом прироста населения по проекту на расчетный срок.</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Сети водопровода прокладываются самостоятельно, преимущественно возле дорог. Предлагается современный и технологичный ППУ теплоизолятор, а в качестве основного способа прокладки – подземный способ. Водоводы с сетями водоснабжения прокладываются в непроходном канале.</w:t>
      </w:r>
    </w:p>
    <w:p w:rsidR="00611E8C" w:rsidRPr="001106F7" w:rsidRDefault="00611E8C" w:rsidP="00936C3F">
      <w:pPr>
        <w:spacing w:after="0"/>
        <w:ind w:firstLine="567"/>
        <w:jc w:val="both"/>
        <w:rPr>
          <w:rFonts w:ascii="Times New Roman" w:eastAsia="Calibri" w:hAnsi="Times New Roman" w:cs="Times New Roman"/>
          <w:i/>
          <w:sz w:val="28"/>
          <w:szCs w:val="28"/>
        </w:rPr>
      </w:pPr>
      <w:r w:rsidRPr="001106F7">
        <w:rPr>
          <w:rFonts w:ascii="Times New Roman" w:eastAsia="Calibri" w:hAnsi="Times New Roman" w:cs="Times New Roman"/>
          <w:sz w:val="28"/>
          <w:szCs w:val="28"/>
        </w:rPr>
        <w:lastRenderedPageBreak/>
        <w:t>Выбор диаметров труб водоводов и водопроводных сетей надлежит производить на основании проекта водоснабжения населенного пункта, учитывая при этом условия их работы при аварийном выключении отдельных участков. В соответствии со СП 31.13330.2012 «Водоснабжение. Наружные сети и сооружения» диаметр труб водопровода в сельских населённых пунктах должен быть не менее 75 мм.</w:t>
      </w:r>
    </w:p>
    <w:p w:rsidR="00611E8C" w:rsidRPr="001106F7" w:rsidRDefault="00611E8C" w:rsidP="0028037D">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Водоотведение</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На 1 очередь предполагается использование децентрализованных систем канализования. Стоки от зданий или группы зданий собираются закрытыми канализационными сетями в сборные емкости (септики), с последующим вывозом ассенизационными машинами на очистные сооружения.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На расчетный срок предлагается оборудование проектной и существующей застройки населённого пункта системой централизованной канализации.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Нормы водоотведения хозяйственно-бытовых сточных вод приняты равными водопотреблению без учёта расхода воды на полив, т.е. 200 м</w:t>
      </w:r>
      <w:r w:rsidRPr="001106F7">
        <w:rPr>
          <w:rFonts w:ascii="Times New Roman" w:eastAsia="Times New Roman" w:hAnsi="Times New Roman" w:cs="Times New Roman"/>
          <w:sz w:val="28"/>
          <w:szCs w:val="28"/>
          <w:vertAlign w:val="superscript"/>
          <w:lang w:eastAsia="ru-RU"/>
        </w:rPr>
        <w:t>3</w:t>
      </w:r>
      <w:r w:rsidRPr="001106F7">
        <w:rPr>
          <w:rFonts w:ascii="Times New Roman" w:eastAsia="Times New Roman" w:hAnsi="Times New Roman" w:cs="Times New Roman"/>
          <w:sz w:val="28"/>
          <w:szCs w:val="28"/>
          <w:lang w:eastAsia="ru-RU"/>
        </w:rPr>
        <w:t>/сут.</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Основными задачами развития системы канализации являются следующие:</w:t>
      </w:r>
    </w:p>
    <w:p w:rsidR="00611E8C" w:rsidRPr="001106F7" w:rsidRDefault="00611E8C" w:rsidP="0028037D">
      <w:pPr>
        <w:numPr>
          <w:ilvl w:val="0"/>
          <w:numId w:val="9"/>
        </w:numPr>
        <w:tabs>
          <w:tab w:val="left" w:pos="1134"/>
        </w:tabs>
        <w:spacing w:after="0"/>
        <w:ind w:left="0"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прекратить сбросы в поверхностные водные объекты неочищенных и недостаточно очищенных сточных вод;</w:t>
      </w:r>
    </w:p>
    <w:p w:rsidR="00611E8C" w:rsidRPr="001106F7" w:rsidRDefault="00611E8C" w:rsidP="0028037D">
      <w:pPr>
        <w:numPr>
          <w:ilvl w:val="0"/>
          <w:numId w:val="9"/>
        </w:numPr>
        <w:tabs>
          <w:tab w:val="left" w:pos="1134"/>
        </w:tabs>
        <w:spacing w:after="0"/>
        <w:ind w:left="0"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строительство очистных сооружений;</w:t>
      </w:r>
    </w:p>
    <w:p w:rsidR="00611E8C" w:rsidRPr="001106F7" w:rsidRDefault="00611E8C" w:rsidP="0028037D">
      <w:pPr>
        <w:numPr>
          <w:ilvl w:val="0"/>
          <w:numId w:val="9"/>
        </w:numPr>
        <w:tabs>
          <w:tab w:val="left" w:pos="1134"/>
        </w:tabs>
        <w:spacing w:after="0"/>
        <w:ind w:left="0"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увеличение надёжности системы отведения сточных вод на очистные сооружения;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Согласно СП 32.13330.2012 «Канализация. Наружные сети и сооружения», канализацию малых населённых пунктов (до 5000 чел.) предусматривают, как правило, по неполной раздельной схеме; централизованные схемы канализации могут быть для одного или нескольких населённых пунктов, отдельных групп зданий и производственных зон.</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Централизованные схемы канализации проектируют объединёнными для жилых и производственных зон, исключая навозсодержащие сточные воды. </w:t>
      </w:r>
    </w:p>
    <w:p w:rsidR="00611E8C" w:rsidRPr="001106F7" w:rsidRDefault="00611E8C" w:rsidP="00FD0BC6">
      <w:pPr>
        <w:spacing w:after="0"/>
        <w:ind w:firstLine="567"/>
        <w:jc w:val="center"/>
        <w:rPr>
          <w:rFonts w:ascii="Times New Roman" w:eastAsia="Times New Roman" w:hAnsi="Times New Roman" w:cs="Times New Roman"/>
          <w:sz w:val="28"/>
          <w:szCs w:val="28"/>
          <w:lang w:eastAsia="ru-RU"/>
        </w:rPr>
      </w:pPr>
      <w:r w:rsidRPr="001106F7">
        <w:rPr>
          <w:rFonts w:ascii="Times New Roman" w:eastAsia="Calibri" w:hAnsi="Times New Roman" w:cs="Times New Roman"/>
          <w:color w:val="000000"/>
          <w:sz w:val="28"/>
          <w:szCs w:val="28"/>
        </w:rPr>
        <w:t>Ожидаемое водоотведение на расчётный срок</w:t>
      </w:r>
    </w:p>
    <w:p w:rsidR="00611E8C" w:rsidRPr="00FD0BC6" w:rsidRDefault="00611E8C" w:rsidP="00FD0BC6">
      <w:pPr>
        <w:spacing w:after="0"/>
        <w:ind w:right="-284" w:firstLine="567"/>
        <w:jc w:val="right"/>
        <w:rPr>
          <w:rFonts w:ascii="Times New Roman" w:eastAsia="Calibri" w:hAnsi="Times New Roman" w:cs="Times New Roman"/>
          <w:color w:val="000000"/>
          <w:sz w:val="24"/>
          <w:szCs w:val="24"/>
        </w:rPr>
      </w:pPr>
      <w:r w:rsidRPr="00FD0BC6">
        <w:rPr>
          <w:rFonts w:ascii="Times New Roman" w:eastAsia="Calibri" w:hAnsi="Times New Roman" w:cs="Times New Roman"/>
          <w:color w:val="000000"/>
          <w:sz w:val="24"/>
          <w:szCs w:val="24"/>
        </w:rPr>
        <w:t>Таблица 7</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711"/>
        <w:gridCol w:w="598"/>
        <w:gridCol w:w="784"/>
        <w:gridCol w:w="1450"/>
        <w:gridCol w:w="1279"/>
        <w:gridCol w:w="1488"/>
      </w:tblGrid>
      <w:tr w:rsidR="00611E8C" w:rsidRPr="00FD0BC6" w:rsidTr="00611E8C">
        <w:trPr>
          <w:trHeight w:val="283"/>
          <w:tblHeader/>
          <w:jc w:val="center"/>
        </w:trPr>
        <w:tc>
          <w:tcPr>
            <w:tcW w:w="540"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 п/п</w:t>
            </w:r>
          </w:p>
        </w:tc>
        <w:tc>
          <w:tcPr>
            <w:tcW w:w="3711"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Зона</w:t>
            </w:r>
          </w:p>
        </w:tc>
        <w:tc>
          <w:tcPr>
            <w:tcW w:w="598"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Ед.</w:t>
            </w:r>
          </w:p>
        </w:tc>
        <w:tc>
          <w:tcPr>
            <w:tcW w:w="784"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Кол.</w:t>
            </w:r>
          </w:p>
        </w:tc>
        <w:tc>
          <w:tcPr>
            <w:tcW w:w="1450"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Суточный м</w:t>
            </w:r>
            <w:r w:rsidRPr="00FD0BC6">
              <w:rPr>
                <w:rFonts w:ascii="Times New Roman" w:eastAsia="Times New Roman" w:hAnsi="Times New Roman" w:cs="Times New Roman"/>
                <w:sz w:val="24"/>
                <w:szCs w:val="24"/>
                <w:vertAlign w:val="superscript"/>
                <w:lang w:eastAsia="ru-RU"/>
              </w:rPr>
              <w:t>3</w:t>
            </w:r>
            <w:r w:rsidRPr="00FD0BC6">
              <w:rPr>
                <w:rFonts w:ascii="Times New Roman" w:eastAsia="Times New Roman" w:hAnsi="Times New Roman" w:cs="Times New Roman"/>
                <w:sz w:val="24"/>
                <w:szCs w:val="24"/>
                <w:lang w:eastAsia="ru-RU"/>
              </w:rPr>
              <w:t>/сут</w:t>
            </w:r>
          </w:p>
        </w:tc>
        <w:tc>
          <w:tcPr>
            <w:tcW w:w="1279"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Часовой м</w:t>
            </w:r>
            <w:r w:rsidRPr="00FD0BC6">
              <w:rPr>
                <w:rFonts w:ascii="Times New Roman" w:eastAsia="Times New Roman" w:hAnsi="Times New Roman" w:cs="Times New Roman"/>
                <w:sz w:val="24"/>
                <w:szCs w:val="24"/>
                <w:vertAlign w:val="superscript"/>
                <w:lang w:eastAsia="ru-RU"/>
              </w:rPr>
              <w:t>3</w:t>
            </w:r>
            <w:r w:rsidRPr="00FD0BC6">
              <w:rPr>
                <w:rFonts w:ascii="Times New Roman" w:eastAsia="Times New Roman" w:hAnsi="Times New Roman" w:cs="Times New Roman"/>
                <w:sz w:val="24"/>
                <w:szCs w:val="24"/>
                <w:lang w:eastAsia="ru-RU"/>
              </w:rPr>
              <w:t>/час</w:t>
            </w:r>
          </w:p>
        </w:tc>
        <w:tc>
          <w:tcPr>
            <w:tcW w:w="1488"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Расчётный л/с</w:t>
            </w:r>
          </w:p>
        </w:tc>
      </w:tr>
      <w:tr w:rsidR="00611E8C" w:rsidRPr="00FD0BC6" w:rsidTr="00611E8C">
        <w:trPr>
          <w:trHeight w:val="283"/>
          <w:jc w:val="center"/>
        </w:trPr>
        <w:tc>
          <w:tcPr>
            <w:tcW w:w="540"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w:t>
            </w:r>
          </w:p>
        </w:tc>
        <w:tc>
          <w:tcPr>
            <w:tcW w:w="3711"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 xml:space="preserve">Население проживающие в </w:t>
            </w:r>
            <w:r w:rsidRPr="00FD0BC6">
              <w:rPr>
                <w:rFonts w:ascii="Times New Roman" w:eastAsia="Times New Roman" w:hAnsi="Times New Roman" w:cs="Times New Roman"/>
                <w:sz w:val="24"/>
                <w:szCs w:val="24"/>
                <w:lang w:eastAsia="ru-RU"/>
              </w:rPr>
              <w:lastRenderedPageBreak/>
              <w:t>благоустроенных домах*</w:t>
            </w:r>
          </w:p>
        </w:tc>
        <w:tc>
          <w:tcPr>
            <w:tcW w:w="598"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lastRenderedPageBreak/>
              <w:t>чел</w:t>
            </w:r>
            <w:r w:rsidRPr="00FD0BC6">
              <w:rPr>
                <w:rFonts w:ascii="Times New Roman" w:eastAsia="Times New Roman" w:hAnsi="Times New Roman" w:cs="Times New Roman"/>
                <w:sz w:val="24"/>
                <w:szCs w:val="24"/>
                <w:lang w:eastAsia="ru-RU"/>
              </w:rPr>
              <w:lastRenderedPageBreak/>
              <w:t>.</w:t>
            </w:r>
          </w:p>
        </w:tc>
        <w:tc>
          <w:tcPr>
            <w:tcW w:w="784"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lastRenderedPageBreak/>
              <w:t>2116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889</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37</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10,3</w:t>
            </w:r>
          </w:p>
        </w:tc>
      </w:tr>
      <w:tr w:rsidR="00611E8C" w:rsidRPr="00FD0BC6" w:rsidTr="00611E8C">
        <w:trPr>
          <w:trHeight w:val="283"/>
          <w:jc w:val="center"/>
        </w:trPr>
        <w:tc>
          <w:tcPr>
            <w:tcW w:w="540"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lastRenderedPageBreak/>
              <w:t>2</w:t>
            </w:r>
          </w:p>
        </w:tc>
        <w:tc>
          <w:tcPr>
            <w:tcW w:w="3711"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Существующие общественные и административные здания</w:t>
            </w:r>
          </w:p>
        </w:tc>
        <w:tc>
          <w:tcPr>
            <w:tcW w:w="598"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w:t>
            </w:r>
          </w:p>
        </w:tc>
        <w:tc>
          <w:tcPr>
            <w:tcW w:w="784"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20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178</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7</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2,1</w:t>
            </w:r>
          </w:p>
        </w:tc>
      </w:tr>
      <w:tr w:rsidR="00611E8C" w:rsidRPr="00FD0BC6" w:rsidTr="00611E8C">
        <w:trPr>
          <w:trHeight w:val="283"/>
          <w:jc w:val="center"/>
        </w:trPr>
        <w:tc>
          <w:tcPr>
            <w:tcW w:w="540"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3</w:t>
            </w:r>
          </w:p>
        </w:tc>
        <w:tc>
          <w:tcPr>
            <w:tcW w:w="3711"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Проектируемые общественные и административные здания</w:t>
            </w:r>
          </w:p>
        </w:tc>
        <w:tc>
          <w:tcPr>
            <w:tcW w:w="598"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w:t>
            </w:r>
          </w:p>
        </w:tc>
        <w:tc>
          <w:tcPr>
            <w:tcW w:w="784"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89</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4</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1,0</w:t>
            </w:r>
          </w:p>
        </w:tc>
      </w:tr>
      <w:tr w:rsidR="00611E8C" w:rsidRPr="00FD0BC6" w:rsidTr="00611E8C">
        <w:trPr>
          <w:trHeight w:val="283"/>
          <w:jc w:val="center"/>
        </w:trPr>
        <w:tc>
          <w:tcPr>
            <w:tcW w:w="5633" w:type="dxa"/>
            <w:gridSpan w:val="4"/>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ИТОГО:</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688</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ИТОГО:</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1155</w:t>
            </w:r>
          </w:p>
        </w:tc>
      </w:tr>
    </w:tbl>
    <w:p w:rsidR="00611E8C" w:rsidRPr="001106F7" w:rsidRDefault="00611E8C" w:rsidP="00936C3F">
      <w:pPr>
        <w:spacing w:after="0"/>
        <w:ind w:left="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 учетом прироста населения по проекту на 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Отведение дождевого и талого стока производится с территории с помощью придорожных открытых лотков на рельеф местности за счёт естественных уклонов поверхности земли.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Вновь проектируемые сети канализации выполнить из труб полимерных материалов и колодцев из современных конструкций.</w:t>
      </w:r>
    </w:p>
    <w:p w:rsidR="00611E8C" w:rsidRPr="001106F7" w:rsidRDefault="00611E8C" w:rsidP="00FD0BC6">
      <w:pPr>
        <w:spacing w:after="0"/>
        <w:jc w:val="both"/>
        <w:outlineLvl w:val="2"/>
        <w:rPr>
          <w:rFonts w:ascii="Times New Roman" w:eastAsia="Times New Roman" w:hAnsi="Times New Roman" w:cs="Times New Roman"/>
          <w:sz w:val="28"/>
          <w:szCs w:val="28"/>
          <w:u w:val="single"/>
          <w:lang w:eastAsia="ru-RU"/>
        </w:rPr>
      </w:pPr>
      <w:bookmarkStart w:id="3" w:name="_Toc357690684"/>
      <w:bookmarkStart w:id="4" w:name="_Toc404252242"/>
      <w:bookmarkStart w:id="5" w:name="_Toc464135593"/>
      <w:r w:rsidRPr="001106F7">
        <w:rPr>
          <w:rFonts w:ascii="Times New Roman" w:eastAsia="Times New Roman" w:hAnsi="Times New Roman" w:cs="Times New Roman"/>
          <w:sz w:val="28"/>
          <w:szCs w:val="28"/>
          <w:u w:val="single"/>
          <w:lang w:eastAsia="ru-RU"/>
        </w:rPr>
        <w:t>Газоснабжение</w:t>
      </w:r>
      <w:bookmarkEnd w:id="3"/>
      <w:bookmarkEnd w:id="4"/>
      <w:bookmarkEnd w:id="5"/>
    </w:p>
    <w:p w:rsidR="00611E8C" w:rsidRPr="001106F7" w:rsidRDefault="00FD0BC6" w:rsidP="00936C3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11E8C" w:rsidRPr="001106F7">
        <w:rPr>
          <w:rFonts w:ascii="Times New Roman" w:eastAsia="Times New Roman" w:hAnsi="Times New Roman" w:cs="Times New Roman"/>
          <w:sz w:val="28"/>
          <w:szCs w:val="28"/>
          <w:lang w:eastAsia="ru-RU"/>
        </w:rPr>
        <w:t>. Луговской обеспечен централизованным газоснабжением.</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Природный газ подаётся на пищеприготовление и местное отопление в дома индивидуального сектора, а также в котельную населенного пункта.</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На расчётный срок направления расходования природного газа следующие:</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ar-SA"/>
        </w:rPr>
        <w:tab/>
        <w:t>в качестве топлива для источников централизованного теплоснабжения (газовая котельная);</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ar-SA"/>
        </w:rPr>
        <w:tab/>
        <w:t>на пищеприготовление – для жилой застройки;</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ar-SA"/>
        </w:rPr>
        <w:tab/>
        <w:t>на отопление, горячее водоснабжение от индивидуальных газовых котлов для индивидуальной жилой застройки;</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на технологические и санитарно-технические цели коммунально-бытовых и промышленных предприятий.</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bCs/>
          <w:sz w:val="28"/>
          <w:szCs w:val="28"/>
          <w:lang w:eastAsia="ar-SA"/>
        </w:rPr>
      </w:pPr>
      <w:r w:rsidRPr="001106F7">
        <w:rPr>
          <w:rFonts w:ascii="Times New Roman" w:eastAsia="Times New Roman" w:hAnsi="Times New Roman" w:cs="Times New Roman"/>
          <w:sz w:val="28"/>
          <w:szCs w:val="28"/>
          <w:lang w:eastAsia="ar-SA"/>
        </w:rPr>
        <w:t>Расчёт потребности в газе представлен исходя из нормативной потребности и прогнозных данных по демографической ситуации по этапам Генерального плана</w:t>
      </w:r>
      <w:r w:rsidRPr="001106F7">
        <w:rPr>
          <w:rFonts w:ascii="Times New Roman" w:eastAsia="Times New Roman" w:hAnsi="Times New Roman" w:cs="Times New Roman"/>
          <w:bCs/>
          <w:sz w:val="28"/>
          <w:szCs w:val="28"/>
          <w:lang w:eastAsia="ar-SA"/>
        </w:rPr>
        <w:t>.</w:t>
      </w:r>
    </w:p>
    <w:p w:rsidR="00611E8C" w:rsidRPr="001106F7" w:rsidRDefault="00611E8C" w:rsidP="008C47A5">
      <w:pPr>
        <w:spacing w:after="0"/>
        <w:jc w:val="center"/>
        <w:rPr>
          <w:rFonts w:ascii="Times New Roman" w:eastAsia="Calibri" w:hAnsi="Times New Roman" w:cs="Times New Roman"/>
          <w:sz w:val="28"/>
          <w:szCs w:val="28"/>
        </w:rPr>
      </w:pPr>
      <w:r w:rsidRPr="001106F7">
        <w:rPr>
          <w:rFonts w:ascii="Times New Roman" w:eastAsia="Calibri" w:hAnsi="Times New Roman" w:cs="Times New Roman"/>
          <w:sz w:val="28"/>
          <w:szCs w:val="28"/>
        </w:rPr>
        <w:t>Общая потребность в природном газе</w:t>
      </w:r>
    </w:p>
    <w:p w:rsidR="00611E8C" w:rsidRPr="008C47A5" w:rsidRDefault="00611E8C" w:rsidP="008C47A5">
      <w:pPr>
        <w:tabs>
          <w:tab w:val="left" w:pos="8505"/>
        </w:tabs>
        <w:spacing w:after="0"/>
        <w:ind w:right="-142"/>
        <w:jc w:val="right"/>
        <w:rPr>
          <w:rFonts w:ascii="Times New Roman" w:eastAsia="Calibri" w:hAnsi="Times New Roman" w:cs="Times New Roman"/>
          <w:sz w:val="24"/>
          <w:szCs w:val="24"/>
        </w:rPr>
      </w:pPr>
      <w:r w:rsidRPr="008C47A5">
        <w:rPr>
          <w:rFonts w:ascii="Times New Roman" w:eastAsia="Calibri" w:hAnsi="Times New Roman" w:cs="Times New Roman"/>
          <w:sz w:val="24"/>
          <w:szCs w:val="24"/>
        </w:rPr>
        <w:t>Таблица 8</w:t>
      </w:r>
    </w:p>
    <w:tbl>
      <w:tblPr>
        <w:tblW w:w="9493" w:type="dxa"/>
        <w:jc w:val="center"/>
        <w:tblLayout w:type="fixed"/>
        <w:tblLook w:val="04A0"/>
      </w:tblPr>
      <w:tblGrid>
        <w:gridCol w:w="562"/>
        <w:gridCol w:w="3119"/>
        <w:gridCol w:w="1417"/>
        <w:gridCol w:w="1431"/>
        <w:gridCol w:w="6"/>
        <w:gridCol w:w="1540"/>
        <w:gridCol w:w="1418"/>
      </w:tblGrid>
      <w:tr w:rsidR="00611E8C" w:rsidRPr="008C47A5" w:rsidTr="00611E8C">
        <w:trPr>
          <w:trHeight w:val="283"/>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 п/п</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color w:val="000000"/>
                <w:sz w:val="24"/>
                <w:szCs w:val="24"/>
                <w:lang w:eastAsia="ru-RU"/>
              </w:rPr>
              <w:t>Направление использования</w:t>
            </w:r>
          </w:p>
        </w:tc>
        <w:tc>
          <w:tcPr>
            <w:tcW w:w="2854" w:type="dxa"/>
            <w:gridSpan w:val="3"/>
            <w:tcBorders>
              <w:top w:val="single" w:sz="4" w:space="0" w:color="auto"/>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Расход газа, м</w:t>
            </w:r>
            <w:r w:rsidRPr="008C47A5">
              <w:rPr>
                <w:rFonts w:ascii="Times New Roman" w:eastAsia="Times New Roman" w:hAnsi="Times New Roman" w:cs="Times New Roman"/>
                <w:sz w:val="24"/>
                <w:szCs w:val="24"/>
                <w:vertAlign w:val="superscript"/>
                <w:lang w:eastAsia="ru-RU"/>
              </w:rPr>
              <w:t>3</w:t>
            </w:r>
            <w:r w:rsidRPr="008C47A5">
              <w:rPr>
                <w:rFonts w:ascii="Times New Roman" w:eastAsia="Times New Roman" w:hAnsi="Times New Roman" w:cs="Times New Roman"/>
                <w:sz w:val="24"/>
                <w:szCs w:val="24"/>
                <w:lang w:eastAsia="ru-RU"/>
              </w:rPr>
              <w:t>/час</w:t>
            </w:r>
          </w:p>
        </w:tc>
        <w:tc>
          <w:tcPr>
            <w:tcW w:w="2958" w:type="dxa"/>
            <w:gridSpan w:val="2"/>
            <w:tcBorders>
              <w:top w:val="single" w:sz="4" w:space="0" w:color="auto"/>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Расход газа, тыс. м</w:t>
            </w:r>
            <w:r w:rsidRPr="008C47A5">
              <w:rPr>
                <w:rFonts w:ascii="Times New Roman" w:eastAsia="Times New Roman" w:hAnsi="Times New Roman" w:cs="Times New Roman"/>
                <w:sz w:val="24"/>
                <w:szCs w:val="24"/>
                <w:vertAlign w:val="superscript"/>
                <w:lang w:eastAsia="ru-RU"/>
              </w:rPr>
              <w:t>3</w:t>
            </w:r>
            <w:r w:rsidRPr="008C47A5">
              <w:rPr>
                <w:rFonts w:ascii="Times New Roman" w:eastAsia="Times New Roman" w:hAnsi="Times New Roman" w:cs="Times New Roman"/>
                <w:sz w:val="24"/>
                <w:szCs w:val="24"/>
                <w:lang w:eastAsia="ru-RU"/>
              </w:rPr>
              <w:t>/год</w:t>
            </w:r>
          </w:p>
        </w:tc>
      </w:tr>
      <w:tr w:rsidR="00611E8C" w:rsidRPr="008C47A5" w:rsidTr="00611E8C">
        <w:trPr>
          <w:trHeight w:val="283"/>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 очередь</w:t>
            </w:r>
          </w:p>
        </w:tc>
        <w:tc>
          <w:tcPr>
            <w:tcW w:w="1431"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Расчётный срок</w:t>
            </w:r>
          </w:p>
        </w:tc>
        <w:tc>
          <w:tcPr>
            <w:tcW w:w="1546" w:type="dxa"/>
            <w:gridSpan w:val="2"/>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 очередь</w:t>
            </w:r>
          </w:p>
        </w:tc>
        <w:tc>
          <w:tcPr>
            <w:tcW w:w="1418"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Расчётный срок</w:t>
            </w:r>
          </w:p>
        </w:tc>
      </w:tr>
      <w:tr w:rsidR="00611E8C" w:rsidRPr="008C47A5" w:rsidTr="00611E8C">
        <w:trPr>
          <w:trHeight w:val="28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w:t>
            </w:r>
          </w:p>
        </w:tc>
        <w:tc>
          <w:tcPr>
            <w:tcW w:w="3119"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color w:val="000000"/>
                <w:sz w:val="24"/>
                <w:szCs w:val="24"/>
                <w:lang w:eastAsia="ru-RU"/>
              </w:rPr>
              <w:t>На пищеприготовление</w:t>
            </w:r>
          </w:p>
        </w:tc>
        <w:tc>
          <w:tcPr>
            <w:tcW w:w="1417"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58</w:t>
            </w:r>
          </w:p>
        </w:tc>
        <w:tc>
          <w:tcPr>
            <w:tcW w:w="1431"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59</w:t>
            </w:r>
          </w:p>
        </w:tc>
        <w:tc>
          <w:tcPr>
            <w:tcW w:w="1546" w:type="dxa"/>
            <w:gridSpan w:val="2"/>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506</w:t>
            </w:r>
          </w:p>
        </w:tc>
        <w:tc>
          <w:tcPr>
            <w:tcW w:w="1418"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521</w:t>
            </w:r>
          </w:p>
        </w:tc>
      </w:tr>
      <w:tr w:rsidR="00611E8C" w:rsidRPr="008C47A5" w:rsidTr="00611E8C">
        <w:trPr>
          <w:trHeight w:val="28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2</w:t>
            </w:r>
          </w:p>
        </w:tc>
        <w:tc>
          <w:tcPr>
            <w:tcW w:w="3119"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color w:val="000000"/>
                <w:sz w:val="24"/>
                <w:szCs w:val="24"/>
                <w:lang w:eastAsia="ru-RU"/>
              </w:rPr>
              <w:t>На отопление</w:t>
            </w:r>
          </w:p>
        </w:tc>
        <w:tc>
          <w:tcPr>
            <w:tcW w:w="1417"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104</w:t>
            </w:r>
          </w:p>
        </w:tc>
        <w:tc>
          <w:tcPr>
            <w:tcW w:w="1431"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108</w:t>
            </w:r>
          </w:p>
        </w:tc>
        <w:tc>
          <w:tcPr>
            <w:tcW w:w="1546" w:type="dxa"/>
            <w:gridSpan w:val="2"/>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915</w:t>
            </w:r>
          </w:p>
        </w:tc>
        <w:tc>
          <w:tcPr>
            <w:tcW w:w="1418"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950</w:t>
            </w:r>
          </w:p>
        </w:tc>
      </w:tr>
      <w:tr w:rsidR="00611E8C" w:rsidRPr="008C47A5" w:rsidTr="00611E8C">
        <w:trPr>
          <w:trHeight w:val="283"/>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Итого</w:t>
            </w:r>
          </w:p>
        </w:tc>
        <w:tc>
          <w:tcPr>
            <w:tcW w:w="1417" w:type="dxa"/>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162</w:t>
            </w:r>
          </w:p>
        </w:tc>
        <w:tc>
          <w:tcPr>
            <w:tcW w:w="1431" w:type="dxa"/>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167</w:t>
            </w:r>
          </w:p>
        </w:tc>
        <w:tc>
          <w:tcPr>
            <w:tcW w:w="1546" w:type="dxa"/>
            <w:gridSpan w:val="2"/>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1421</w:t>
            </w:r>
          </w:p>
        </w:tc>
        <w:tc>
          <w:tcPr>
            <w:tcW w:w="1418" w:type="dxa"/>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1471</w:t>
            </w:r>
          </w:p>
        </w:tc>
      </w:tr>
    </w:tbl>
    <w:p w:rsidR="00611E8C" w:rsidRPr="001106F7" w:rsidRDefault="00611E8C" w:rsidP="00936C3F">
      <w:pPr>
        <w:spacing w:after="0"/>
        <w:jc w:val="both"/>
        <w:rPr>
          <w:rFonts w:ascii="Times New Roman" w:eastAsia="Times New Roman" w:hAnsi="Times New Roman" w:cs="Times New Roman"/>
          <w:sz w:val="28"/>
          <w:szCs w:val="28"/>
          <w:lang w:eastAsia="ru-RU"/>
        </w:rPr>
      </w:pPr>
    </w:p>
    <w:p w:rsidR="00611E8C" w:rsidRPr="001106F7" w:rsidRDefault="00611E8C" w:rsidP="00936C3F">
      <w:pPr>
        <w:spacing w:after="0"/>
        <w:jc w:val="both"/>
        <w:outlineLvl w:val="2"/>
        <w:rPr>
          <w:rFonts w:ascii="Times New Roman" w:eastAsia="Times New Roman" w:hAnsi="Times New Roman" w:cs="Times New Roman"/>
          <w:sz w:val="28"/>
          <w:szCs w:val="28"/>
          <w:u w:val="single"/>
          <w:lang w:eastAsia="ru-RU"/>
        </w:rPr>
      </w:pPr>
      <w:bookmarkStart w:id="6" w:name="_Toc404252243"/>
      <w:bookmarkStart w:id="7" w:name="_Toc464135594"/>
      <w:r w:rsidRPr="001106F7">
        <w:rPr>
          <w:rFonts w:ascii="Times New Roman" w:eastAsia="Times New Roman" w:hAnsi="Times New Roman" w:cs="Times New Roman"/>
          <w:sz w:val="28"/>
          <w:szCs w:val="28"/>
          <w:u w:val="single"/>
          <w:lang w:eastAsia="ru-RU"/>
        </w:rPr>
        <w:t>Теплоснабжение</w:t>
      </w:r>
      <w:bookmarkEnd w:id="6"/>
      <w:bookmarkEnd w:id="7"/>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Система теплоснабжения п. Луговской – централизованная.</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lastRenderedPageBreak/>
        <w:t xml:space="preserve">Общественные и многоквартирные жилые здания отапливаются от 2 газовых котельных. </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Технические характеристики котельной:</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установленная мощность – 5,16 Гкал/час;</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топливо – газ.</w:t>
      </w:r>
    </w:p>
    <w:p w:rsidR="00611E8C" w:rsidRPr="001106F7" w:rsidRDefault="00611E8C" w:rsidP="00936C3F">
      <w:pPr>
        <w:suppressAutoHyphens/>
        <w:spacing w:after="0"/>
        <w:ind w:firstLine="567"/>
        <w:jc w:val="both"/>
        <w:rPr>
          <w:rFonts w:ascii="Times New Roman" w:eastAsia="Times New Roman" w:hAnsi="Times New Roman" w:cs="Times New Roman"/>
          <w:i/>
          <w:sz w:val="28"/>
          <w:szCs w:val="28"/>
          <w:lang w:eastAsia="ar-SA"/>
        </w:rPr>
      </w:pPr>
      <w:r w:rsidRPr="001106F7">
        <w:rPr>
          <w:rFonts w:ascii="Times New Roman" w:eastAsia="Times New Roman" w:hAnsi="Times New Roman" w:cs="Times New Roman"/>
          <w:sz w:val="28"/>
          <w:szCs w:val="28"/>
          <w:lang w:eastAsia="ar-SA"/>
        </w:rPr>
        <w:t>Существующая система теплоснабжения для капитальной жилой застройки и соцкультбыта сохраняется централизованная. Теплоснабжение новой застройки и зданий, не оборудованных централизованными системами теплоснабжения, обеспечиваются теплом от индивидуальных систем теплоснабжения.</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Для определения параметров сетей и оборудования необходимо разработать проект теплоснабжения объектов социально-культурного назначения.</w:t>
      </w:r>
    </w:p>
    <w:p w:rsidR="00611E8C" w:rsidRPr="001106F7" w:rsidRDefault="00611E8C" w:rsidP="00E3004E">
      <w:pPr>
        <w:tabs>
          <w:tab w:val="left" w:pos="9071"/>
        </w:tabs>
        <w:spacing w:after="0"/>
        <w:ind w:right="-1"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ar-SA"/>
        </w:rPr>
        <w:t>Система теплоснабжения закрытая, двухтрубная. Схема подключения потребителей к системе теплоснабжения - зависимая. Расчетный температурный график отпуска тепла котельной - 95/70 °С</w:t>
      </w:r>
      <w:r w:rsidRPr="001106F7">
        <w:rPr>
          <w:rFonts w:ascii="Times New Roman" w:eastAsia="Times New Roman" w:hAnsi="Times New Roman" w:cs="Times New Roman"/>
          <w:sz w:val="28"/>
          <w:szCs w:val="28"/>
          <w:lang w:eastAsia="ru-RU"/>
        </w:rPr>
        <w:t>.</w:t>
      </w:r>
    </w:p>
    <w:p w:rsidR="00611E8C" w:rsidRPr="001106F7" w:rsidRDefault="00611E8C" w:rsidP="00936C3F">
      <w:pPr>
        <w:spacing w:after="0"/>
        <w:jc w:val="both"/>
        <w:outlineLvl w:val="2"/>
        <w:rPr>
          <w:rFonts w:ascii="Times New Roman" w:eastAsia="Times New Roman" w:hAnsi="Times New Roman" w:cs="Times New Roman"/>
          <w:sz w:val="28"/>
          <w:szCs w:val="28"/>
          <w:u w:val="single"/>
          <w:lang w:eastAsia="ru-RU"/>
        </w:rPr>
      </w:pPr>
      <w:bookmarkStart w:id="8" w:name="_Toc404252244"/>
      <w:bookmarkStart w:id="9" w:name="_Toc464135595"/>
      <w:r w:rsidRPr="001106F7">
        <w:rPr>
          <w:rFonts w:ascii="Times New Roman" w:eastAsia="Times New Roman" w:hAnsi="Times New Roman" w:cs="Times New Roman"/>
          <w:sz w:val="28"/>
          <w:szCs w:val="28"/>
          <w:u w:val="single"/>
          <w:lang w:eastAsia="ru-RU"/>
        </w:rPr>
        <w:t>Электроснабжение</w:t>
      </w:r>
      <w:bookmarkEnd w:id="8"/>
      <w:bookmarkEnd w:id="9"/>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На территории сельского поселения Луговской содержанием и обслуживанием внутрипоселковых электрических сетей занимается предприятие ОАО «ЮТЭК-Ханты-Мансийский район». Электроснабжение п. Луговской осуществляется от ПС 110/10 кВ «Луговская», питаемойВЛ-110 кВ.</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Передача мощности осуществляется по ВЛ-10 кВ на трансформаторные подстанции, расположенные: 1 - в центральной и 3 - в южной части деревни. Общая протяженность линий электропередач составляет 5,59 км.</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 области электроснабжения, линии электропередачи и подстанции напряжением 110 кВ, предусмотренные к вводу в эксплуатацию в соответствии с действующей Схемой территориального планирования Ханты-Мансийского автономного округа - Югры и Схемой, Программой развития электроэнергетики Ханты-Мансийского автономного округа – Югры на 2015-2019 годы и Инвестиционной программой ОАО «Тюменьэнерго» на 2014-2018 годы, позволят создать надёжную энергосистему и перевести на централизованное электроснабжение населённые пункты Ханты-Мансийского района.</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Для реализации этих задач предусматривается развитие сети линий электропередачи 10 кВ и установка трансформаторных подстанций.</w:t>
      </w:r>
    </w:p>
    <w:p w:rsidR="00611E8C" w:rsidRPr="001106F7" w:rsidRDefault="00611E8C" w:rsidP="00936C3F">
      <w:pPr>
        <w:spacing w:after="0"/>
        <w:jc w:val="both"/>
        <w:outlineLvl w:val="2"/>
        <w:rPr>
          <w:rFonts w:ascii="Times New Roman" w:eastAsia="Times New Roman" w:hAnsi="Times New Roman" w:cs="Times New Roman"/>
          <w:sz w:val="28"/>
          <w:szCs w:val="28"/>
          <w:u w:val="single"/>
          <w:lang w:eastAsia="ru-RU"/>
        </w:rPr>
      </w:pPr>
      <w:bookmarkStart w:id="10" w:name="_Toc404252245"/>
      <w:bookmarkStart w:id="11" w:name="_Toc464135596"/>
      <w:r w:rsidRPr="001106F7">
        <w:rPr>
          <w:rFonts w:ascii="Times New Roman" w:eastAsia="Times New Roman" w:hAnsi="Times New Roman" w:cs="Times New Roman"/>
          <w:sz w:val="28"/>
          <w:szCs w:val="28"/>
          <w:u w:val="single"/>
          <w:lang w:eastAsia="ru-RU"/>
        </w:rPr>
        <w:t>Системы связи</w:t>
      </w:r>
      <w:bookmarkEnd w:id="10"/>
      <w:bookmarkEnd w:id="11"/>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lastRenderedPageBreak/>
        <w:t>Генеральным планом на расчётный срок предусматривается развитие основного комплекса электрической связи и телекоммуникаций, включающего в себя:</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мобильную (сотовую связь), радиотелефонную связь;</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цифровые коммуникационные информационные сети и системы передачи данных;</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радиовещание;</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телевизионное вещание.</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Важным моментом на современном этапе является развитие информационных телекоммуникационных сетей и сетей передачи данных (мультисервисная сеть) с предоставлением населению различных мультимедийных услуг, включая услуги доступа в сеть «Интернет».</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На территории сельского поселения Луговской, в целях организации межстанционной связи и создания единого информационного пространства, рекомендуется строительство волоконно-оптической линий связи (ВОЛС) с последующим присоединением к её существующей АТС п. </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Среднерайонная ёмкость сети телефонной связи в 2017 году составляет 296 номеров смонтированной ёмкости на 1000 жителей. В сельском поселении Луговской этот показатель составляет 294 номера. К расчётному сроку, при 100 % телефонизации квартирного и общественного сектора, Генеральным планом предлагается довести уровень телефонизации до среднерайонного уровня, что потребует реконструкцию действующей АТС с расширением её смонтированной ёмкости до 1200 номеров, в том числе: в п. Луговской +114 номеров. </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Будет продолжать развиваться в селе и система сотовой радиотелефонной связи на базе стандарта GSM. Дальнейшее развитие этого вида связи, которое начинает составлять конкуренцию телефонии общего пользования, должно идти по пути увеличения площади покрытия территории, сотовой связью с применением новейших технологий и повышения качества связи. Для этого на первую очередь предусматривается строительство антенно-мачтового сооружения сотовой связи мощностью 0,01 кВт в п. Луговской</w:t>
      </w:r>
      <w:r w:rsidRPr="001106F7">
        <w:rPr>
          <w:rFonts w:ascii="Times New Roman" w:eastAsia="Times New Roman" w:hAnsi="Times New Roman" w:cs="Times New Roman"/>
          <w:sz w:val="28"/>
          <w:szCs w:val="28"/>
          <w:lang w:eastAsia="ru-RU"/>
        </w:rPr>
        <w:t>.</w:t>
      </w:r>
    </w:p>
    <w:p w:rsidR="00611E8C" w:rsidRPr="001106F7" w:rsidRDefault="00611E8C" w:rsidP="00EA3941">
      <w:pPr>
        <w:spacing w:after="0"/>
        <w:ind w:firstLine="567"/>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5. Развитие улично-дорожной сети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В соответствии с Генеральным планом в целях развития транспортной инфраструктуры поселка предлагается:</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Внешний транспорт:</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очередь.</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подъездная дорога до п. Луговской;</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lastRenderedPageBreak/>
        <w:t xml:space="preserve">- </w:t>
      </w:r>
      <w:r w:rsidRPr="001106F7">
        <w:rPr>
          <w:rFonts w:ascii="Times New Roman" w:eastAsia="Times New Roman" w:hAnsi="Times New Roman" w:cs="Times New Roman"/>
          <w:sz w:val="28"/>
          <w:szCs w:val="28"/>
          <w:lang w:eastAsia="ru-RU"/>
        </w:rPr>
        <w:t>автомобильная дорога п. Луговской - с. Троица</w:t>
      </w:r>
      <w:r w:rsidRPr="001106F7">
        <w:rPr>
          <w:rFonts w:ascii="Times New Roman" w:eastAsia="Times New Roman" w:hAnsi="Times New Roman" w:cs="Times New Roman"/>
          <w:sz w:val="28"/>
          <w:szCs w:val="28"/>
          <w:lang w:eastAsia="ar-SA"/>
        </w:rPr>
        <w:t>.</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реконструкция вертолетной площадки.</w:t>
      </w:r>
    </w:p>
    <w:p w:rsidR="00611E8C" w:rsidRPr="001106F7" w:rsidRDefault="00611E8C" w:rsidP="00690CE5">
      <w:pPr>
        <w:spacing w:after="0"/>
        <w:ind w:firstLine="567"/>
        <w:jc w:val="both"/>
        <w:rPr>
          <w:rFonts w:ascii="Times New Roman" w:eastAsia="Times New Roman" w:hAnsi="Times New Roman" w:cs="Times New Roman"/>
          <w:sz w:val="28"/>
          <w:szCs w:val="28"/>
          <w:u w:val="single"/>
          <w:lang w:eastAsia="ar-SA"/>
        </w:rPr>
      </w:pPr>
      <w:r w:rsidRPr="001106F7">
        <w:rPr>
          <w:rFonts w:ascii="Times New Roman" w:eastAsia="Times New Roman" w:hAnsi="Times New Roman" w:cs="Times New Roman"/>
          <w:sz w:val="28"/>
          <w:szCs w:val="28"/>
          <w:u w:val="single"/>
          <w:lang w:eastAsia="ar-SA"/>
        </w:rPr>
        <w:t>Поселковая улично-дорожная сеть:</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реконструкция и расширение проезжих частей с устройством покрытия из сборных железобетонных плит, тротуаров и газонов где они отсутствуют.</w:t>
      </w:r>
    </w:p>
    <w:p w:rsidR="00611E8C" w:rsidRPr="001106F7" w:rsidRDefault="00611E8C" w:rsidP="00690CE5">
      <w:pPr>
        <w:spacing w:before="240" w:after="60"/>
        <w:jc w:val="center"/>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Основные показатели перспективной транспортной инфраструктуры территории</w:t>
      </w:r>
    </w:p>
    <w:p w:rsidR="00611E8C" w:rsidRPr="00690CE5" w:rsidRDefault="00611E8C" w:rsidP="00690CE5">
      <w:pPr>
        <w:spacing w:after="0"/>
        <w:jc w:val="right"/>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2"/>
        <w:gridCol w:w="1662"/>
        <w:gridCol w:w="1693"/>
      </w:tblGrid>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Показатель</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Ед. изм.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Показатель</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Протяженность улично-дорожной сети, в т.ч.:</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19,5</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поселковые дороги</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3,2</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улиц в жилой застройке</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14,0</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проездов</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2,3</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Протяженность велодорожек/велополос</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Протяженность улично-дорожной сети, обслуживаемой общественным транспортом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Количество остановок общественного транспорта</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шт.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Количество светофорных объектов</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шт.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Количество автомобилей в поселении</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ед.</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95</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Общее количество машиномест,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шт.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Наличие речного транспорта</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ед.</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в т.ч. на приобъектных стоянках,</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м/м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в т.ч. расположенных вдоль проезжей части</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м/м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bl>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p>
    <w:p w:rsidR="00611E8C" w:rsidRPr="001106F7" w:rsidRDefault="00611E8C" w:rsidP="00936C3F">
      <w:pPr>
        <w:spacing w:after="0"/>
        <w:jc w:val="both"/>
        <w:rPr>
          <w:rFonts w:ascii="Times New Roman" w:eastAsia="Calibri" w:hAnsi="Times New Roman" w:cs="Times New Roman"/>
          <w:b/>
          <w:sz w:val="28"/>
          <w:szCs w:val="28"/>
        </w:rPr>
      </w:pPr>
      <w:r w:rsidRPr="001106F7">
        <w:rPr>
          <w:rFonts w:ascii="Times New Roman" w:eastAsia="Calibri" w:hAnsi="Times New Roman" w:cs="Times New Roman"/>
          <w:b/>
          <w:sz w:val="28"/>
          <w:szCs w:val="28"/>
          <w:lang w:val="en-US"/>
        </w:rPr>
        <w:t>III</w:t>
      </w:r>
      <w:r w:rsidRPr="001106F7">
        <w:rPr>
          <w:rFonts w:ascii="Times New Roman" w:eastAsia="Calibri" w:hAnsi="Times New Roman" w:cs="Times New Roman"/>
          <w:b/>
          <w:sz w:val="28"/>
          <w:szCs w:val="28"/>
        </w:rPr>
        <w:t>. Характеристика планируемых к размещению объектов капитального строительства. Технико-экономические показатели.</w:t>
      </w:r>
    </w:p>
    <w:p w:rsidR="00611E8C" w:rsidRPr="00690CE5" w:rsidRDefault="00611E8C" w:rsidP="00690CE5">
      <w:pPr>
        <w:spacing w:after="0"/>
        <w:jc w:val="right"/>
        <w:rPr>
          <w:rFonts w:ascii="Times New Roman" w:eastAsia="Calibri" w:hAnsi="Times New Roman" w:cs="Times New Roman"/>
          <w:sz w:val="24"/>
          <w:szCs w:val="24"/>
        </w:rPr>
      </w:pPr>
      <w:r w:rsidRPr="00690CE5">
        <w:rPr>
          <w:rFonts w:ascii="Times New Roman" w:eastAsia="Calibri" w:hAnsi="Times New Roman" w:cs="Times New Roman"/>
          <w:sz w:val="24"/>
          <w:szCs w:val="24"/>
        </w:rPr>
        <w:t>Таблица 11</w:t>
      </w: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42"/>
        <w:gridCol w:w="3370"/>
        <w:gridCol w:w="2088"/>
        <w:gridCol w:w="2078"/>
        <w:gridCol w:w="1263"/>
      </w:tblGrid>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 п/п</w:t>
            </w: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Наименование показателя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Единица измерения</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Существующая ситуация</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С учетом проектных решений</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Территория</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Общая площадь земель в границах населенного пункта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га</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493,05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493,05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val="en-US" w:eastAsia="ru-RU"/>
              </w:rPr>
            </w:pPr>
            <w:r w:rsidRPr="00690CE5">
              <w:rPr>
                <w:rFonts w:ascii="Times New Roman" w:eastAsia="Times New Roman" w:hAnsi="Times New Roman" w:cs="Times New Roman"/>
                <w:sz w:val="24"/>
                <w:szCs w:val="24"/>
                <w:lang w:val="en-US" w:eastAsia="ru-RU"/>
              </w:rPr>
              <w:t>2</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Население</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Общая численность населения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человек</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1670</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2116</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Плотность населения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чел./га</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3,4</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4,3</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Жилищный фонд</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Средняя обеспеченность населения общей площадью</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кв. м общей площади/чел.</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22,7</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30</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нового жилищного фонда, в том числе:</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17,935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малоэтажный</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7,855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индивидуальный</w:t>
            </w:r>
          </w:p>
        </w:tc>
        <w:tc>
          <w:tcPr>
            <w:tcW w:w="2088" w:type="dxa"/>
            <w:shd w:val="clear" w:color="auto" w:fill="auto"/>
          </w:tcPr>
          <w:p w:rsidR="00611E8C" w:rsidRPr="00690CE5" w:rsidRDefault="00611E8C" w:rsidP="00540B87">
            <w:pPr>
              <w:spacing w:after="60" w:line="240" w:lineRule="auto"/>
              <w:ind w:firstLine="5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10,08</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жилищного фонда, в том числе:</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37,526</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49,875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малоэтажный</w:t>
            </w:r>
          </w:p>
        </w:tc>
        <w:tc>
          <w:tcPr>
            <w:tcW w:w="2088" w:type="dxa"/>
            <w:shd w:val="clear" w:color="auto" w:fill="auto"/>
          </w:tcPr>
          <w:p w:rsidR="00611E8C" w:rsidRPr="00690CE5" w:rsidRDefault="00611E8C" w:rsidP="00540B87">
            <w:pPr>
              <w:spacing w:after="60" w:line="240" w:lineRule="auto"/>
              <w:ind w:firstLine="9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29,495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31,765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-индивидуальный</w:t>
            </w:r>
          </w:p>
        </w:tc>
        <w:tc>
          <w:tcPr>
            <w:tcW w:w="2088" w:type="dxa"/>
            <w:shd w:val="clear" w:color="auto" w:fill="auto"/>
          </w:tcPr>
          <w:p w:rsidR="00611E8C" w:rsidRPr="00690CE5" w:rsidRDefault="00611E8C" w:rsidP="00540B87">
            <w:pPr>
              <w:spacing w:after="60" w:line="240" w:lineRule="auto"/>
              <w:ind w:firstLine="9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8,030</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18,111</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ветхого и аварийного жилищного фонда</w:t>
            </w:r>
          </w:p>
        </w:tc>
        <w:tc>
          <w:tcPr>
            <w:tcW w:w="2088" w:type="dxa"/>
            <w:shd w:val="clear" w:color="auto" w:fill="auto"/>
          </w:tcPr>
          <w:p w:rsidR="00611E8C" w:rsidRPr="00690CE5" w:rsidRDefault="00611E8C" w:rsidP="00540B87">
            <w:pPr>
              <w:spacing w:after="60" w:line="240" w:lineRule="auto"/>
              <w:ind w:firstLine="9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5,585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сохраняемого жилищного фонда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31,941</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49,875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val="en-US" w:eastAsia="ru-RU"/>
              </w:rPr>
            </w:pPr>
            <w:r w:rsidRPr="00690CE5">
              <w:rPr>
                <w:rFonts w:ascii="Times New Roman" w:eastAsia="Times New Roman" w:hAnsi="Times New Roman" w:cs="Times New Roman"/>
                <w:sz w:val="24"/>
                <w:szCs w:val="24"/>
                <w:lang w:val="en-US" w:eastAsia="ru-RU"/>
              </w:rPr>
              <w:t>4</w:t>
            </w:r>
          </w:p>
        </w:tc>
        <w:tc>
          <w:tcPr>
            <w:tcW w:w="8799" w:type="dxa"/>
            <w:gridSpan w:val="4"/>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color w:val="FF0000"/>
                <w:sz w:val="24"/>
                <w:szCs w:val="24"/>
                <w:lang w:eastAsia="ru-RU"/>
              </w:rPr>
            </w:pPr>
            <w:r w:rsidRPr="00690CE5">
              <w:rPr>
                <w:rFonts w:ascii="Times New Roman" w:eastAsia="Times New Roman" w:hAnsi="Times New Roman" w:cs="Times New Roman"/>
                <w:sz w:val="24"/>
                <w:szCs w:val="24"/>
                <w:lang w:eastAsia="ru-RU"/>
              </w:rPr>
              <w:t>Объекты социального и культурно-бытового обслуживания</w:t>
            </w:r>
          </w:p>
        </w:tc>
      </w:tr>
      <w:tr w:rsidR="00611E8C" w:rsidRPr="00690CE5" w:rsidTr="00611E8C">
        <w:trPr>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4.1</w:t>
            </w:r>
          </w:p>
        </w:tc>
        <w:tc>
          <w:tcPr>
            <w:tcW w:w="3370"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Объекты учебно-образовательного назначения</w:t>
            </w:r>
          </w:p>
        </w:tc>
        <w:tc>
          <w:tcPr>
            <w:tcW w:w="208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207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1263" w:type="dxa"/>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Общеобразовательные школы</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объект/мест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1/240</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2/349</w:t>
            </w:r>
          </w:p>
        </w:tc>
      </w:tr>
      <w:tr w:rsidR="00611E8C" w:rsidRPr="00690CE5" w:rsidTr="00611E8C">
        <w:trPr>
          <w:trHeight w:val="484"/>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Детские дошкольные учреждения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объект/мест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1/75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2/155</w:t>
            </w: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4.2</w:t>
            </w: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Объекты здравоохранения</w:t>
            </w:r>
          </w:p>
        </w:tc>
        <w:tc>
          <w:tcPr>
            <w:tcW w:w="208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207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1263" w:type="dxa"/>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Участковая больница</w:t>
            </w:r>
          </w:p>
        </w:tc>
        <w:tc>
          <w:tcPr>
            <w:tcW w:w="2088"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w:t>
            </w:r>
          </w:p>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посещений/</w:t>
            </w:r>
          </w:p>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коек</w:t>
            </w:r>
          </w:p>
        </w:tc>
        <w:tc>
          <w:tcPr>
            <w:tcW w:w="2078"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1/80/40</w:t>
            </w:r>
          </w:p>
        </w:tc>
        <w:tc>
          <w:tcPr>
            <w:tcW w:w="1263" w:type="dxa"/>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1/80/40</w:t>
            </w: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4.3</w:t>
            </w: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Объекты культурно-досугового назначения</w:t>
            </w:r>
          </w:p>
        </w:tc>
        <w:tc>
          <w:tcPr>
            <w:tcW w:w="208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207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1263" w:type="dxa"/>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Дома культуры, клубы, кинотеатры</w:t>
            </w:r>
          </w:p>
        </w:tc>
        <w:tc>
          <w:tcPr>
            <w:tcW w:w="2088"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объект/мест</w:t>
            </w:r>
          </w:p>
        </w:tc>
        <w:tc>
          <w:tcPr>
            <w:tcW w:w="2078"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1/360</w:t>
            </w:r>
          </w:p>
        </w:tc>
        <w:tc>
          <w:tcPr>
            <w:tcW w:w="1263" w:type="dxa"/>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1/360</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Спортивный зал</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552</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742</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Calibri" w:hAnsi="Times New Roman" w:cs="Times New Roman"/>
                <w:sz w:val="24"/>
                <w:szCs w:val="24"/>
              </w:rPr>
              <w:t>Плоскостные спортивные площадки</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Calibri" w:hAnsi="Times New Roman" w:cs="Times New Roman"/>
                <w:sz w:val="24"/>
                <w:szCs w:val="24"/>
              </w:rPr>
              <w:t>объект/м</w:t>
            </w:r>
            <w:r w:rsidRPr="00690CE5">
              <w:rPr>
                <w:rFonts w:ascii="Times New Roman" w:eastAsia="Calibri" w:hAnsi="Times New Roman" w:cs="Times New Roman"/>
                <w:sz w:val="24"/>
                <w:szCs w:val="24"/>
                <w:vertAlign w:val="superscript"/>
              </w:rPr>
              <w:t>2</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1/1087</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2/4127</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Библиотека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объект/тыс.экз.</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1/14,7</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1/14,7</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5</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Объекты транспортной инфраструктуры</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Улично-дорожная сеть</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r w:rsidRPr="00690CE5">
              <w:rPr>
                <w:rFonts w:ascii="Times New Roman" w:eastAsia="Times New Roman" w:hAnsi="Times New Roman" w:cs="Times New Roman"/>
                <w:sz w:val="24"/>
                <w:szCs w:val="24"/>
                <w:vertAlign w:val="superscript"/>
                <w:lang w:eastAsia="ru-RU"/>
              </w:rPr>
              <w:t>2</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color w:val="000000"/>
                <w:sz w:val="24"/>
                <w:szCs w:val="24"/>
                <w:lang w:eastAsia="ru-RU"/>
              </w:rPr>
              <w:t>4,3</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118,7</w:t>
            </w:r>
          </w:p>
        </w:tc>
      </w:tr>
      <w:tr w:rsidR="00611E8C" w:rsidRPr="00690CE5" w:rsidTr="00611E8C">
        <w:trPr>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Протяжённость автомобильных дорог</w:t>
            </w:r>
          </w:p>
        </w:tc>
        <w:tc>
          <w:tcPr>
            <w:tcW w:w="2088"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vertAlign w:val="superscript"/>
              </w:rPr>
            </w:pPr>
            <w:r w:rsidRPr="00690CE5">
              <w:rPr>
                <w:rFonts w:ascii="Times New Roman" w:eastAsia="Calibri" w:hAnsi="Times New Roman" w:cs="Times New Roman"/>
                <w:sz w:val="24"/>
                <w:szCs w:val="24"/>
              </w:rPr>
              <w:t>км</w:t>
            </w:r>
          </w:p>
        </w:tc>
        <w:tc>
          <w:tcPr>
            <w:tcW w:w="2078"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9,7</w:t>
            </w:r>
          </w:p>
        </w:tc>
        <w:tc>
          <w:tcPr>
            <w:tcW w:w="1263" w:type="dxa"/>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19,5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6</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Объекты инженерной инфраструктуры</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Канализационная насосная станция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Водопроводная насосная станция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Водопроводная сеть диаметром, мм</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линейный 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Канализационный коллектор самотечный диаметром, мм</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линейный 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Канализационный коллектор напорный (в две нитки) диаметром, мм</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линейный 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Подстанция, кВ</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Распределительный пункт, кВ</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Трансформаторная подстанция, кВ</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9</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Газорегуляторный пункт</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Очистное сооружение поверхностного стока закрытого типа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га/шт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r>
    </w:tbl>
    <w:p w:rsidR="00611E8C" w:rsidRPr="00FB16CF" w:rsidRDefault="00611E8C" w:rsidP="00936C3F">
      <w:pPr>
        <w:spacing w:after="160"/>
        <w:jc w:val="both"/>
        <w:rPr>
          <w:rFonts w:ascii="Times New Roman" w:eastAsia="Calibri" w:hAnsi="Times New Roman" w:cs="Times New Roman"/>
          <w:b/>
          <w:sz w:val="28"/>
          <w:szCs w:val="28"/>
        </w:rPr>
      </w:pPr>
    </w:p>
    <w:p w:rsidR="00BE0650" w:rsidRDefault="00FB16CF" w:rsidP="00FB16CF">
      <w:pPr>
        <w:spacing w:after="0"/>
        <w:outlineLvl w:val="0"/>
        <w:rPr>
          <w:rFonts w:ascii="Times New Roman" w:eastAsia="Times New Roman" w:hAnsi="Times New Roman" w:cs="Times New Roman"/>
          <w:b/>
          <w:sz w:val="28"/>
          <w:szCs w:val="28"/>
          <w:lang w:eastAsia="ar-SA"/>
        </w:rPr>
      </w:pPr>
      <w:r w:rsidRPr="00FB16CF">
        <w:rPr>
          <w:rFonts w:ascii="Times New Roman" w:eastAsia="Times New Roman" w:hAnsi="Times New Roman" w:cs="Times New Roman"/>
          <w:b/>
          <w:sz w:val="28"/>
          <w:szCs w:val="28"/>
          <w:lang w:eastAsia="ar-SA"/>
        </w:rPr>
        <w:t>Проект межевания</w:t>
      </w:r>
    </w:p>
    <w:p w:rsidR="0007648A" w:rsidRPr="0087000E" w:rsidRDefault="00FB16CF" w:rsidP="00E06E44">
      <w:pPr>
        <w:spacing w:line="240" w:lineRule="auto"/>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ar-SA"/>
        </w:rPr>
        <w:t>I</w:t>
      </w:r>
      <w:r w:rsidR="0007648A">
        <w:rPr>
          <w:rFonts w:ascii="Times New Roman" w:eastAsia="Times New Roman" w:hAnsi="Times New Roman" w:cs="Times New Roman"/>
          <w:b/>
          <w:sz w:val="24"/>
          <w:szCs w:val="24"/>
          <w:lang w:eastAsia="ru-RU"/>
        </w:rPr>
        <w:t xml:space="preserve">. </w:t>
      </w:r>
      <w:r w:rsidR="0007648A" w:rsidRPr="0087000E">
        <w:rPr>
          <w:rFonts w:ascii="Times New Roman" w:eastAsia="Times New Roman" w:hAnsi="Times New Roman" w:cs="Times New Roman"/>
          <w:b/>
          <w:sz w:val="28"/>
          <w:szCs w:val="28"/>
          <w:lang w:eastAsia="ru-RU"/>
        </w:rPr>
        <w:t>ХАРАКТЕРИСТИКА ПРОЕКТИРУЕМОЙ ТЕРРИТОРИИ</w:t>
      </w:r>
    </w:p>
    <w:p w:rsidR="0007648A" w:rsidRPr="0087000E" w:rsidRDefault="0007648A" w:rsidP="0087000E">
      <w:pPr>
        <w:spacing w:after="16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1.1 Границы проектируемой территории</w:t>
      </w:r>
    </w:p>
    <w:p w:rsidR="0007648A" w:rsidRPr="0087000E" w:rsidRDefault="0007648A" w:rsidP="00096C9C">
      <w:pPr>
        <w:suppressAutoHyphens/>
        <w:spacing w:after="0" w:line="240" w:lineRule="auto"/>
        <w:ind w:right="-1" w:firstLine="708"/>
        <w:jc w:val="both"/>
        <w:rPr>
          <w:rFonts w:ascii="Times New Roman" w:eastAsia="Times New Roman" w:hAnsi="Times New Roman" w:cs="Times New Roman"/>
          <w:sz w:val="28"/>
          <w:szCs w:val="28"/>
          <w:lang w:eastAsia="ar-SA"/>
        </w:rPr>
      </w:pPr>
      <w:r w:rsidRPr="0087000E">
        <w:rPr>
          <w:rFonts w:ascii="Times New Roman" w:eastAsia="Times New Roman" w:hAnsi="Times New Roman" w:cs="Times New Roman"/>
          <w:sz w:val="28"/>
          <w:szCs w:val="28"/>
          <w:lang w:eastAsia="ar-SA"/>
        </w:rPr>
        <w:t>Населенный пункт п. Луговской расположен к северо-западу от города Ханты-Мансийска, на левом берегу Оби и является административным центром сельского поселения Луговско</w:t>
      </w:r>
      <w:r w:rsidR="00540B87">
        <w:rPr>
          <w:rFonts w:ascii="Times New Roman" w:eastAsia="Times New Roman" w:hAnsi="Times New Roman" w:cs="Times New Roman"/>
          <w:sz w:val="28"/>
          <w:szCs w:val="28"/>
          <w:lang w:eastAsia="ar-SA"/>
        </w:rPr>
        <w:t>й</w:t>
      </w:r>
      <w:r w:rsidRPr="0087000E">
        <w:rPr>
          <w:rFonts w:ascii="Times New Roman" w:eastAsia="Times New Roman" w:hAnsi="Times New Roman" w:cs="Times New Roman"/>
          <w:sz w:val="28"/>
          <w:szCs w:val="28"/>
          <w:lang w:eastAsia="ar-SA"/>
        </w:rPr>
        <w:t>.</w:t>
      </w:r>
    </w:p>
    <w:p w:rsidR="0007648A" w:rsidRPr="0087000E" w:rsidRDefault="0007648A" w:rsidP="00096C9C">
      <w:pPr>
        <w:suppressAutoHyphens/>
        <w:spacing w:after="0" w:line="240" w:lineRule="auto"/>
        <w:ind w:right="-1" w:firstLine="708"/>
        <w:jc w:val="both"/>
        <w:rPr>
          <w:rFonts w:ascii="Times New Roman" w:eastAsia="Times New Roman" w:hAnsi="Times New Roman" w:cs="Times New Roman"/>
          <w:sz w:val="28"/>
          <w:szCs w:val="28"/>
          <w:lang w:eastAsia="ar-SA"/>
        </w:rPr>
      </w:pPr>
      <w:r w:rsidRPr="0087000E">
        <w:rPr>
          <w:rFonts w:ascii="Times New Roman" w:eastAsia="Times New Roman" w:hAnsi="Times New Roman" w:cs="Times New Roman"/>
          <w:sz w:val="28"/>
          <w:szCs w:val="28"/>
          <w:lang w:eastAsia="ar-SA"/>
        </w:rPr>
        <w:t>Связь села с другими населенными пунктами осуществляется сезонно различными видами транспорта: в летний период связь осуществляется посредством судна на воздушной подушке, в зимний – посредством маршрутных такси через «зимник», в межсезонье связь поддерживается при помощи вертолетного сообщения.</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Общая площадь земель в границах населенного пункта составляет 493,05 га.</w:t>
      </w:r>
    </w:p>
    <w:p w:rsidR="0007648A" w:rsidRPr="0087000E" w:rsidRDefault="0007648A" w:rsidP="0087000E">
      <w:pPr>
        <w:spacing w:before="240" w:after="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1.2. Сведения о территории проектирования</w:t>
      </w:r>
    </w:p>
    <w:p w:rsidR="0007648A" w:rsidRPr="0087000E" w:rsidRDefault="0007648A" w:rsidP="00096C9C">
      <w:pPr>
        <w:spacing w:before="240"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Территория расположена на землях с категорией – земли поселений (земли населенных пунктов).</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ar-SA"/>
        </w:rPr>
        <w:t>Сложившаяся структура посёлка Луговской характеризуется взаимно-перпендикулярным расположением улиц с двумя основными планировочными осями – улицей Ленина и улицей Заводской, пересечение которых организует центр посёлка. Улица Заводская от центра ведёт в производственную зону посёлка. В обозначенном центре посёлка сконцентрированы объекты поселкового обслуживания: больничный комплекс, клуб, КБО, библиотека, отделение связи, магазины. Здание администрации посёлка, начальная и общеобразовательная школа, интернат расположены по ул. Гагарина, параллельной улице Ленина</w:t>
      </w:r>
      <w:r w:rsidRPr="0087000E">
        <w:rPr>
          <w:rFonts w:ascii="Times New Roman" w:eastAsia="Times New Roman" w:hAnsi="Times New Roman" w:cs="Times New Roman"/>
          <w:sz w:val="28"/>
          <w:szCs w:val="28"/>
          <w:lang w:eastAsia="ru-RU"/>
        </w:rPr>
        <w:t>.</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lastRenderedPageBreak/>
        <w:t>Жилые кварталы застроены малоэтажными и индивидуальными жилыми домами. Взаимосвязь всех планировочных зон осуществляется системой основных улиц, имеющих выходы к объектам, обеспечивающих внешние связи: вертолетной площадке, автозимнику.</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Характерным для существующей планировочной структуры населенного пункта является следующее:</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населенный пункт труднодоступен, несмотря на близость к центру района и округа;</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недостаточное транспортное и инженерное обеспечение;</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-основная часть застройки: малоэтажная многоквартирная и одноэтажная одноквартирная с большими приусадебными участками;</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размещение основных промышленных и коммунально-складских территорий к северу и востоку от селитебной зоны;</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влияние на планировочную структуру водных объектов: с северной стороны примыкает р. Обь с затапливаемой поймой.</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В границах проектирования проходят существующие объекты инженерной инфраструктуры:</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водопровод;</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тепловые сети;</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воздушные линии электропередач 10 кВ;</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воздушные линии электропередач 0,4 кВ;</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газопровод.</w:t>
      </w:r>
    </w:p>
    <w:p w:rsidR="0007648A" w:rsidRPr="0087000E" w:rsidRDefault="0007648A" w:rsidP="00096C9C">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Границы зон с особыми условиями использования</w:t>
      </w:r>
    </w:p>
    <w:p w:rsidR="0087000E" w:rsidRPr="0087000E" w:rsidRDefault="0007648A" w:rsidP="00096C9C">
      <w:pPr>
        <w:spacing w:after="0" w:line="240" w:lineRule="auto"/>
        <w:jc w:val="center"/>
        <w:rPr>
          <w:rFonts w:ascii="Times New Roman" w:eastAsia="Calibri" w:hAnsi="Times New Roman" w:cs="Times New Roman"/>
          <w:sz w:val="28"/>
          <w:szCs w:val="28"/>
        </w:rPr>
      </w:pPr>
      <w:r w:rsidRPr="0087000E">
        <w:rPr>
          <w:rFonts w:ascii="Times New Roman" w:eastAsia="Calibri" w:hAnsi="Times New Roman" w:cs="Times New Roman"/>
          <w:sz w:val="28"/>
          <w:szCs w:val="28"/>
        </w:rPr>
        <w:t>Перечень существующих промышленных, сельскохозяйственных и ко</w:t>
      </w:r>
      <w:r w:rsidR="0087000E" w:rsidRPr="0087000E">
        <w:rPr>
          <w:rFonts w:ascii="Times New Roman" w:eastAsia="Calibri" w:hAnsi="Times New Roman" w:cs="Times New Roman"/>
          <w:sz w:val="28"/>
          <w:szCs w:val="28"/>
        </w:rPr>
        <w:t>ммунально-складских предприятий</w:t>
      </w:r>
    </w:p>
    <w:p w:rsidR="0007648A" w:rsidRPr="0069048B" w:rsidRDefault="0007648A" w:rsidP="00C82A78">
      <w:pPr>
        <w:spacing w:after="0" w:line="240" w:lineRule="auto"/>
        <w:jc w:val="right"/>
        <w:rPr>
          <w:rFonts w:ascii="Times New Roman" w:eastAsia="Calibri" w:hAnsi="Times New Roman" w:cs="Times New Roman"/>
          <w:sz w:val="24"/>
          <w:szCs w:val="24"/>
        </w:rPr>
      </w:pPr>
      <w:r w:rsidRPr="0069048B">
        <w:rPr>
          <w:rFonts w:ascii="Times New Roman" w:eastAsia="Calibri" w:hAnsi="Times New Roman" w:cs="Times New Roman"/>
          <w:sz w:val="24"/>
          <w:szCs w:val="24"/>
        </w:rPr>
        <w:t>Таблица 1</w:t>
      </w:r>
    </w:p>
    <w:tbl>
      <w:tblPr>
        <w:tblW w:w="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3842"/>
        <w:gridCol w:w="1410"/>
      </w:tblGrid>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contextualSpacing/>
              <w:jc w:val="center"/>
              <w:rPr>
                <w:rFonts w:ascii="Times New Roman" w:eastAsia="Calibri" w:hAnsi="Times New Roman" w:cs="Times New Roman"/>
                <w:b/>
                <w:sz w:val="24"/>
                <w:szCs w:val="24"/>
              </w:rPr>
            </w:pPr>
            <w:r w:rsidRPr="00C82A78">
              <w:rPr>
                <w:rFonts w:ascii="Times New Roman" w:eastAsia="Calibri" w:hAnsi="Times New Roman" w:cs="Times New Roman"/>
                <w:b/>
                <w:sz w:val="24"/>
                <w:szCs w:val="24"/>
              </w:rPr>
              <w:t>№ п/п</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b/>
                <w:i/>
                <w:sz w:val="24"/>
                <w:szCs w:val="24"/>
              </w:rPr>
            </w:pPr>
            <w:r w:rsidRPr="00C82A78">
              <w:rPr>
                <w:rFonts w:ascii="Times New Roman" w:eastAsia="Calibri" w:hAnsi="Times New Roman" w:cs="Times New Roman"/>
                <w:b/>
                <w:sz w:val="24"/>
                <w:szCs w:val="24"/>
              </w:rPr>
              <w:t>Наименование существующих предприятий</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b/>
                <w:i/>
                <w:sz w:val="24"/>
                <w:szCs w:val="24"/>
              </w:rPr>
            </w:pPr>
            <w:r w:rsidRPr="00C82A78">
              <w:rPr>
                <w:rFonts w:ascii="Times New Roman" w:eastAsia="Calibri" w:hAnsi="Times New Roman" w:cs="Times New Roman"/>
                <w:b/>
                <w:sz w:val="24"/>
                <w:szCs w:val="24"/>
              </w:rPr>
              <w:t>С33</w:t>
            </w:r>
          </w:p>
          <w:p w:rsidR="0007648A" w:rsidRPr="00C82A78" w:rsidRDefault="0007648A" w:rsidP="00550695">
            <w:pPr>
              <w:spacing w:after="0" w:line="240" w:lineRule="auto"/>
              <w:jc w:val="center"/>
              <w:rPr>
                <w:rFonts w:ascii="Times New Roman" w:eastAsia="Calibri" w:hAnsi="Times New Roman" w:cs="Times New Roman"/>
                <w:b/>
                <w:i/>
                <w:sz w:val="24"/>
                <w:szCs w:val="24"/>
              </w:rPr>
            </w:pP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Вертолётная площадка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300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Пожарное депо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Электростанция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АЗС</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Котельная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25</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Полигон ТКО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Пекарня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Пилорама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Цех деревообработки</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100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Столярный цех</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Склады</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Кладбище</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bl>
    <w:p w:rsidR="0007648A" w:rsidRPr="0087000E" w:rsidRDefault="0007648A" w:rsidP="0087000E">
      <w:pPr>
        <w:spacing w:after="0" w:line="240" w:lineRule="auto"/>
        <w:jc w:val="both"/>
        <w:rPr>
          <w:rFonts w:ascii="Times New Roman" w:eastAsia="Times New Roman" w:hAnsi="Times New Roman" w:cs="Times New Roman"/>
          <w:b/>
          <w:sz w:val="28"/>
          <w:szCs w:val="28"/>
          <w:lang w:eastAsia="ru-RU"/>
        </w:rPr>
      </w:pP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b/>
          <w:sz w:val="28"/>
          <w:szCs w:val="28"/>
          <w:lang w:eastAsia="ru-RU"/>
        </w:rPr>
        <w:t>Водоохранные зоны и прибрежные защитные полосы</w:t>
      </w:r>
      <w:r w:rsidRPr="0087000E">
        <w:rPr>
          <w:rFonts w:ascii="Times New Roman" w:eastAsia="Times New Roman" w:hAnsi="Times New Roman" w:cs="Times New Roman"/>
          <w:sz w:val="28"/>
          <w:szCs w:val="28"/>
          <w:lang w:eastAsia="ru-RU"/>
        </w:rPr>
        <w:t xml:space="preserve"> водных объектов устанавливаются в соответствие со статьей 65 Водного кодекса, вступившего в силу с 01.01.2007.</w:t>
      </w:r>
    </w:p>
    <w:p w:rsidR="0007648A" w:rsidRPr="0087000E" w:rsidRDefault="0007648A" w:rsidP="00550695">
      <w:pPr>
        <w:spacing w:after="0" w:line="240" w:lineRule="auto"/>
        <w:jc w:val="center"/>
        <w:rPr>
          <w:rFonts w:ascii="Times New Roman" w:eastAsia="Calibri" w:hAnsi="Times New Roman" w:cs="Times New Roman"/>
          <w:sz w:val="28"/>
          <w:szCs w:val="28"/>
        </w:rPr>
      </w:pPr>
      <w:r w:rsidRPr="0087000E">
        <w:rPr>
          <w:rFonts w:ascii="Times New Roman" w:eastAsia="Calibri" w:hAnsi="Times New Roman" w:cs="Times New Roman"/>
          <w:sz w:val="28"/>
          <w:szCs w:val="28"/>
        </w:rPr>
        <w:lastRenderedPageBreak/>
        <w:t>Характеристика рек</w:t>
      </w:r>
    </w:p>
    <w:p w:rsidR="0007648A" w:rsidRPr="0069048B" w:rsidRDefault="0007648A" w:rsidP="00550695">
      <w:pPr>
        <w:spacing w:after="0" w:line="240" w:lineRule="auto"/>
        <w:ind w:right="-1"/>
        <w:jc w:val="right"/>
        <w:rPr>
          <w:rFonts w:ascii="Times New Roman" w:eastAsia="Calibri" w:hAnsi="Times New Roman" w:cs="Times New Roman"/>
          <w:b/>
          <w:sz w:val="24"/>
          <w:szCs w:val="24"/>
        </w:rPr>
      </w:pPr>
      <w:r w:rsidRPr="0069048B">
        <w:rPr>
          <w:rFonts w:ascii="Times New Roman" w:eastAsia="Calibri" w:hAnsi="Times New Roman" w:cs="Times New Roman"/>
          <w:sz w:val="24"/>
          <w:szCs w:val="24"/>
        </w:rPr>
        <w:t>Таблица 2</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
        <w:gridCol w:w="1614"/>
        <w:gridCol w:w="2561"/>
        <w:gridCol w:w="851"/>
        <w:gridCol w:w="850"/>
        <w:gridCol w:w="851"/>
        <w:gridCol w:w="850"/>
        <w:gridCol w:w="992"/>
      </w:tblGrid>
      <w:tr w:rsidR="0007648A" w:rsidRPr="00550695" w:rsidTr="0087000E">
        <w:trPr>
          <w:trHeight w:val="20"/>
          <w:tblHeader/>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 п/п</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Наименование водотока</w:t>
            </w:r>
          </w:p>
        </w:tc>
        <w:tc>
          <w:tcPr>
            <w:tcW w:w="2561"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Куда впадает, с какого берега, на каком километре от устья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Длина реки, км</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Площадь водосбора, км</w:t>
            </w:r>
            <w:r w:rsidRPr="00550695">
              <w:rPr>
                <w:rFonts w:ascii="Times New Roman" w:eastAsia="Calibri" w:hAnsi="Times New Roman" w:cs="Times New Roman"/>
                <w:b/>
                <w:sz w:val="24"/>
                <w:szCs w:val="24"/>
                <w:vertAlign w:val="superscript"/>
              </w:rPr>
              <w:t>2</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Ширина, м</w:t>
            </w:r>
          </w:p>
        </w:tc>
      </w:tr>
      <w:tr w:rsidR="0007648A" w:rsidRPr="00550695" w:rsidTr="0087000E">
        <w:trPr>
          <w:trHeight w:val="20"/>
          <w:tblHeader/>
        </w:trPr>
        <w:tc>
          <w:tcPr>
            <w:tcW w:w="503"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2561"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водо-охран-ной зоны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при-бреж-ной защит-ной полосы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бере-говой полосы общего пользо-вания</w:t>
            </w:r>
          </w:p>
        </w:tc>
      </w:tr>
      <w:tr w:rsidR="0007648A" w:rsidRPr="00550695" w:rsidTr="0087000E">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1.</w:t>
            </w:r>
          </w:p>
        </w:tc>
        <w:tc>
          <w:tcPr>
            <w:tcW w:w="1614"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р. Обь</w:t>
            </w:r>
          </w:p>
        </w:tc>
        <w:tc>
          <w:tcPr>
            <w:tcW w:w="256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Берёт начало при слиянии Бии и Катуни. В устье образует Обскую губу и впадает в Карское море.</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3650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2990000</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200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20</w:t>
            </w:r>
          </w:p>
        </w:tc>
      </w:tr>
      <w:tr w:rsidR="0007648A" w:rsidRPr="00550695" w:rsidTr="0087000E">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2.</w:t>
            </w:r>
          </w:p>
        </w:tc>
        <w:tc>
          <w:tcPr>
            <w:tcW w:w="1614"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Прот. Ендырская</w:t>
            </w:r>
          </w:p>
        </w:tc>
        <w:tc>
          <w:tcPr>
            <w:tcW w:w="256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Устье реки находится на 17 км от устья по левому берегу Могилевской протоки Оби</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160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2110</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w:t>
            </w:r>
          </w:p>
        </w:tc>
      </w:tr>
    </w:tbl>
    <w:p w:rsidR="0007648A" w:rsidRPr="0087000E" w:rsidRDefault="0007648A" w:rsidP="004559CE">
      <w:pPr>
        <w:spacing w:before="240" w:line="240" w:lineRule="auto"/>
        <w:jc w:val="both"/>
        <w:rPr>
          <w:rFonts w:ascii="Times New Roman" w:eastAsia="Calibri" w:hAnsi="Times New Roman" w:cs="Times New Roman"/>
          <w:b/>
          <w:sz w:val="28"/>
          <w:szCs w:val="28"/>
        </w:rPr>
      </w:pPr>
      <w:r w:rsidRPr="0087000E">
        <w:rPr>
          <w:rFonts w:ascii="Times New Roman" w:eastAsia="Calibri" w:hAnsi="Times New Roman" w:cs="Times New Roman"/>
          <w:b/>
          <w:sz w:val="28"/>
          <w:szCs w:val="28"/>
        </w:rPr>
        <w:t>Охранные зоны объектов электросетевого хозяйства</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2 – для ВЛ напряжением до 1 кВ; </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10 – для ВЛ напряжением от 1 до 20 кВ;</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15 – для ВЛ напряжением 35 кВ; </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20 – для ВЛ напряжением 110 кВ; </w:t>
      </w:r>
    </w:p>
    <w:p w:rsidR="0007648A" w:rsidRPr="0087000E" w:rsidRDefault="0007648A" w:rsidP="004559CE">
      <w:pPr>
        <w:spacing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w:t>
      </w:r>
      <w:r w:rsidRPr="0087000E">
        <w:rPr>
          <w:rFonts w:ascii="Times New Roman" w:eastAsia="Times New Roman" w:hAnsi="Times New Roman" w:cs="Times New Roman"/>
          <w:sz w:val="28"/>
          <w:szCs w:val="28"/>
          <w:lang w:eastAsia="ru-RU"/>
        </w:rPr>
        <w:lastRenderedPageBreak/>
        <w:t>линий напряжением до 1 киловольта под тротуарами — на 0,6 метра в сторону зданий и сооружений и на 1 метр в сторону проезжей части улицы).</w:t>
      </w:r>
    </w:p>
    <w:p w:rsidR="0007648A" w:rsidRPr="0087000E" w:rsidRDefault="0007648A" w:rsidP="004559CE">
      <w:pPr>
        <w:spacing w:line="240" w:lineRule="auto"/>
        <w:jc w:val="both"/>
        <w:rPr>
          <w:rFonts w:ascii="Times New Roman" w:eastAsia="Calibri" w:hAnsi="Times New Roman" w:cs="Times New Roman"/>
          <w:b/>
          <w:i/>
          <w:sz w:val="28"/>
          <w:szCs w:val="28"/>
        </w:rPr>
      </w:pPr>
      <w:r w:rsidRPr="0087000E">
        <w:rPr>
          <w:rFonts w:ascii="Times New Roman" w:eastAsia="Calibri" w:hAnsi="Times New Roman" w:cs="Times New Roman"/>
          <w:b/>
          <w:sz w:val="28"/>
          <w:szCs w:val="28"/>
        </w:rPr>
        <w:t>Зоны санитарной охраны источников водоснабжения</w:t>
      </w:r>
    </w:p>
    <w:p w:rsidR="0007648A" w:rsidRPr="0087000E" w:rsidRDefault="0007648A" w:rsidP="004559CE">
      <w:pPr>
        <w:spacing w:after="0"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Pr="0087000E">
        <w:rPr>
          <w:rFonts w:ascii="Times New Roman" w:eastAsia="Calibri" w:hAnsi="Times New Roman" w:cs="Times New Roman"/>
          <w:sz w:val="28"/>
          <w:szCs w:val="28"/>
        </w:rPr>
        <w:noBreakHyphen/>
        <w:t xml:space="preserve"> ЗСО).</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На территории населенного пункта находятся подземные водозаборы, поверхностные водозаборы отсутствуют.</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7648A" w:rsidRPr="0087000E" w:rsidRDefault="0007648A" w:rsidP="004559CE">
      <w:pPr>
        <w:spacing w:after="0" w:line="240" w:lineRule="auto"/>
        <w:ind w:firstLine="708"/>
        <w:jc w:val="both"/>
        <w:rPr>
          <w:rFonts w:ascii="Times New Roman" w:eastAsia="Calibri" w:hAnsi="Times New Roman" w:cs="Times New Roman"/>
          <w:i/>
          <w:sz w:val="28"/>
          <w:szCs w:val="28"/>
        </w:rPr>
      </w:pPr>
      <w:r w:rsidRPr="0087000E">
        <w:rPr>
          <w:rFonts w:ascii="Times New Roman" w:eastAsia="Times New Roman" w:hAnsi="Times New Roman" w:cs="Times New Roman"/>
          <w:sz w:val="28"/>
          <w:szCs w:val="28"/>
          <w:lang w:eastAsia="ru-RU"/>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Граница первого пояса ЗСО водопроводных сооружений принимается на расстоянии:</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от стен запасных и регулирующих емкостей, фильтров и контактных осветлителей - не менее 30 м;</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от водонапорных башен - не менее 10 м;</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от остальных помещений (отстойники, реагентное хозяйство, склад хлора, насосные станции и др.) - не менее 15м.</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07648A" w:rsidRPr="0087000E" w:rsidRDefault="0007648A" w:rsidP="00C6590D">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lastRenderedPageBreak/>
        <w:t>Ширину санитарно-защитной полосы следует принимать по обе стороны от крайних линий водопровода:</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а) при отсутствии грунтовых вод не менее 10 м при диаметре водоводов до 1 000 мм и не менее 20 м при диаметре водоводов более 1 000 мм;</w:t>
      </w:r>
    </w:p>
    <w:p w:rsidR="0007648A" w:rsidRPr="0087000E" w:rsidRDefault="0007648A" w:rsidP="00C6590D">
      <w:pPr>
        <w:spacing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б) при наличии грунтовых вод - не менее 50 м вне зависимости от диаметра водоводов.</w:t>
      </w:r>
    </w:p>
    <w:p w:rsidR="0007648A" w:rsidRPr="0087000E" w:rsidRDefault="0007648A" w:rsidP="00C6590D">
      <w:pPr>
        <w:spacing w:line="240" w:lineRule="auto"/>
        <w:jc w:val="both"/>
        <w:rPr>
          <w:rFonts w:ascii="Times New Roman" w:eastAsia="Calibri" w:hAnsi="Times New Roman" w:cs="Times New Roman"/>
          <w:b/>
          <w:i/>
          <w:sz w:val="28"/>
          <w:szCs w:val="28"/>
        </w:rPr>
      </w:pPr>
      <w:r w:rsidRPr="0087000E">
        <w:rPr>
          <w:rFonts w:ascii="Times New Roman" w:eastAsia="Calibri" w:hAnsi="Times New Roman" w:cs="Times New Roman"/>
          <w:b/>
          <w:sz w:val="28"/>
          <w:szCs w:val="28"/>
        </w:rPr>
        <w:t>Ограничения от объектов воздушного транспорта</w:t>
      </w:r>
    </w:p>
    <w:p w:rsidR="0007648A" w:rsidRPr="0087000E" w:rsidRDefault="0007648A" w:rsidP="00C6590D">
      <w:pPr>
        <w:spacing w:after="0" w:line="240" w:lineRule="auto"/>
        <w:ind w:firstLine="708"/>
        <w:jc w:val="both"/>
        <w:rPr>
          <w:rFonts w:ascii="Times New Roman" w:eastAsia="Calibri" w:hAnsi="Times New Roman" w:cs="Times New Roman"/>
          <w:b/>
          <w:i/>
          <w:sz w:val="28"/>
          <w:szCs w:val="28"/>
        </w:rPr>
      </w:pPr>
      <w:r w:rsidRPr="0087000E">
        <w:rPr>
          <w:rFonts w:ascii="Times New Roman" w:eastAsia="Times New Roman" w:hAnsi="Times New Roman" w:cs="Times New Roman"/>
          <w:sz w:val="28"/>
          <w:szCs w:val="28"/>
          <w:lang w:eastAsia="ru-RU"/>
        </w:rPr>
        <w:t>Посадочные площадки вертолетов должны располагаться не ближе 2 км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0,3 км.</w:t>
      </w:r>
    </w:p>
    <w:p w:rsidR="0007648A" w:rsidRPr="0087000E" w:rsidRDefault="0007648A" w:rsidP="00C6590D">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Границы особо охраняемых природных территорий</w:t>
      </w:r>
    </w:p>
    <w:p w:rsidR="0007648A" w:rsidRPr="0087000E" w:rsidRDefault="0007648A" w:rsidP="00C6590D">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В границах проекта межевания нет особо охраняемых природных территорий.</w:t>
      </w:r>
    </w:p>
    <w:p w:rsidR="0007648A" w:rsidRPr="0087000E" w:rsidRDefault="0007648A" w:rsidP="00C6590D">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Границы территорий объектов культурного наследия</w:t>
      </w:r>
    </w:p>
    <w:p w:rsidR="0007648A" w:rsidRPr="0087000E" w:rsidRDefault="0007648A" w:rsidP="00C6590D">
      <w:pPr>
        <w:spacing w:after="0" w:line="240" w:lineRule="auto"/>
        <w:ind w:firstLine="708"/>
        <w:jc w:val="both"/>
        <w:rPr>
          <w:rFonts w:ascii="Times New Roman" w:eastAsia="Calibri" w:hAnsi="Times New Roman" w:cs="Times New Roman"/>
          <w:sz w:val="28"/>
          <w:szCs w:val="28"/>
        </w:rPr>
      </w:pPr>
      <w:r w:rsidRPr="0087000E">
        <w:rPr>
          <w:rFonts w:ascii="Times New Roman" w:eastAsia="Times New Roman" w:hAnsi="Times New Roman" w:cs="Times New Roman"/>
          <w:sz w:val="28"/>
          <w:szCs w:val="28"/>
          <w:lang w:eastAsia="ru-RU"/>
        </w:rPr>
        <w:t>На проектируемой территории объекты культурного наследия не зарегистрированы.</w:t>
      </w:r>
    </w:p>
    <w:p w:rsidR="0007648A" w:rsidRPr="0087000E" w:rsidRDefault="0007648A" w:rsidP="00C6590D">
      <w:pPr>
        <w:tabs>
          <w:tab w:val="left" w:pos="0"/>
        </w:tabs>
        <w:spacing w:before="240" w:line="240" w:lineRule="auto"/>
        <w:jc w:val="both"/>
        <w:rPr>
          <w:rFonts w:ascii="Times New Roman" w:eastAsia="Times New Roman" w:hAnsi="Times New Roman" w:cs="Times New Roman"/>
          <w:bCs/>
          <w:sz w:val="28"/>
          <w:szCs w:val="28"/>
          <w:lang w:eastAsia="ru-RU"/>
        </w:rPr>
      </w:pPr>
      <w:r w:rsidRPr="0087000E">
        <w:rPr>
          <w:rFonts w:ascii="Times New Roman" w:eastAsia="Times New Roman" w:hAnsi="Times New Roman" w:cs="Times New Roman"/>
          <w:b/>
          <w:bCs/>
          <w:sz w:val="28"/>
          <w:szCs w:val="28"/>
          <w:lang w:eastAsia="ru-RU"/>
        </w:rPr>
        <w:t>1.3 Сведения об изменяемых земельных участках</w:t>
      </w:r>
    </w:p>
    <w:p w:rsidR="0007648A" w:rsidRPr="0087000E" w:rsidRDefault="0007648A" w:rsidP="0069048B">
      <w:pPr>
        <w:spacing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В границы межевания территории попадают земельные участки и части земельных участков, поставленные на государственный кадастровый учет для ведения огородничества и личного подсобного хозяйства.</w:t>
      </w:r>
    </w:p>
    <w:p w:rsidR="0007648A" w:rsidRPr="0087000E" w:rsidRDefault="0007648A" w:rsidP="0069048B">
      <w:pPr>
        <w:spacing w:line="240" w:lineRule="auto"/>
        <w:jc w:val="center"/>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Сведения об изменяемых земельных участках</w:t>
      </w:r>
    </w:p>
    <w:p w:rsidR="0007648A" w:rsidRPr="0069048B" w:rsidRDefault="0007648A" w:rsidP="0069048B">
      <w:pPr>
        <w:spacing w:after="0" w:line="240" w:lineRule="auto"/>
        <w:ind w:right="-284"/>
        <w:jc w:val="right"/>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Таблица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2832"/>
        <w:gridCol w:w="1276"/>
        <w:gridCol w:w="1955"/>
        <w:gridCol w:w="1588"/>
      </w:tblGrid>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Кадастровый номер земельного участка</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Местоположение (адрес)</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Площадь, кв.м</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Разрешенное использование</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Форма собственности</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86:02:0704001:192</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829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под резерв</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86:02:0704001:191</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1109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86:02:0704001:190</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w:t>
            </w:r>
            <w:r w:rsidRPr="0069048B">
              <w:rPr>
                <w:rFonts w:ascii="Times New Roman" w:eastAsia="Times New Roman" w:hAnsi="Times New Roman" w:cs="Times New Roman"/>
                <w:sz w:val="24"/>
                <w:szCs w:val="24"/>
                <w:lang w:eastAsia="ar-SA"/>
              </w:rPr>
              <w:lastRenderedPageBreak/>
              <w:t>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lastRenderedPageBreak/>
              <w:t>439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 xml:space="preserve">для ведения личного подсобного </w:t>
            </w:r>
            <w:r w:rsidRPr="0069048B">
              <w:rPr>
                <w:rFonts w:ascii="Times New Roman" w:eastAsia="Times New Roman" w:hAnsi="Times New Roman" w:cs="Times New Roman"/>
                <w:sz w:val="24"/>
                <w:szCs w:val="24"/>
                <w:lang w:eastAsia="ar-SA"/>
              </w:rPr>
              <w:lastRenderedPageBreak/>
              <w:t>хозяйства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lastRenderedPageBreak/>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lastRenderedPageBreak/>
              <w:t>86:02:0704001:189</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1018</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86:02:0704001:188</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521</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86:02:0704001:187</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361</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86:02:0704001:186</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322</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86:02:0704002:614</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859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86:02:0704002:615</w:t>
            </w:r>
          </w:p>
        </w:tc>
        <w:tc>
          <w:tcPr>
            <w:tcW w:w="2832"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396</w:t>
            </w:r>
          </w:p>
        </w:tc>
        <w:tc>
          <w:tcPr>
            <w:tcW w:w="1955"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86:02:0704002:616</w:t>
            </w:r>
          </w:p>
        </w:tc>
        <w:tc>
          <w:tcPr>
            <w:tcW w:w="2832"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822</w:t>
            </w:r>
          </w:p>
        </w:tc>
        <w:tc>
          <w:tcPr>
            <w:tcW w:w="1955"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7648A" w:rsidRPr="0069048B" w:rsidTr="0069048B">
        <w:tc>
          <w:tcPr>
            <w:tcW w:w="1983"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86:02:0704002:617</w:t>
            </w:r>
          </w:p>
        </w:tc>
        <w:tc>
          <w:tcPr>
            <w:tcW w:w="2832"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677</w:t>
            </w:r>
          </w:p>
        </w:tc>
        <w:tc>
          <w:tcPr>
            <w:tcW w:w="1955"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7648A" w:rsidRPr="0087000E" w:rsidRDefault="00E06E44" w:rsidP="006D5355">
      <w:pPr>
        <w:tabs>
          <w:tab w:val="left" w:pos="567"/>
        </w:tabs>
        <w:spacing w:before="240" w:after="160"/>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II</w:t>
      </w:r>
      <w:r w:rsidR="0007648A" w:rsidRPr="0087000E">
        <w:rPr>
          <w:rFonts w:ascii="Times New Roman" w:eastAsia="Calibri" w:hAnsi="Times New Roman" w:cs="Times New Roman"/>
          <w:b/>
          <w:sz w:val="28"/>
          <w:szCs w:val="28"/>
        </w:rPr>
        <w:t>. ПРОЕКТНЫЕ ПРЕДЛОЖЕНИЯ ПО МЕЖЕВАНИЮ ТЕРРИТОРИИ</w:t>
      </w:r>
    </w:p>
    <w:p w:rsidR="0007648A" w:rsidRPr="0087000E" w:rsidRDefault="0007648A" w:rsidP="0087000E">
      <w:pPr>
        <w:spacing w:after="16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2.1 Сведения об образуемых земельных участках</w:t>
      </w:r>
    </w:p>
    <w:p w:rsidR="0007648A" w:rsidRPr="0087000E" w:rsidRDefault="0007648A" w:rsidP="00E06E44">
      <w:pPr>
        <w:spacing w:after="0"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Проектом межевания установлены границы образуемых земельных участков, планируемых для строительства объектов капитального строительства.</w:t>
      </w:r>
    </w:p>
    <w:p w:rsidR="0007648A" w:rsidRPr="0087000E" w:rsidRDefault="0007648A" w:rsidP="0087000E">
      <w:pPr>
        <w:spacing w:after="0" w:line="240" w:lineRule="auto"/>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lastRenderedPageBreak/>
        <w:t>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w:t>
      </w:r>
    </w:p>
    <w:p w:rsidR="0007648A" w:rsidRPr="0087000E" w:rsidRDefault="0007648A" w:rsidP="006D5355">
      <w:pPr>
        <w:spacing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Границы и размеры формируемых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 землепользования и застройки сельского поселения Луговской.</w:t>
      </w:r>
    </w:p>
    <w:p w:rsidR="0007648A" w:rsidRPr="0087000E" w:rsidRDefault="0007648A" w:rsidP="006D5355">
      <w:pPr>
        <w:spacing w:line="240" w:lineRule="auto"/>
        <w:jc w:val="center"/>
        <w:rPr>
          <w:rFonts w:ascii="Times New Roman" w:eastAsia="Calibri" w:hAnsi="Times New Roman" w:cs="Times New Roman"/>
          <w:sz w:val="28"/>
          <w:szCs w:val="28"/>
        </w:rPr>
      </w:pPr>
      <w:r w:rsidRPr="0087000E">
        <w:rPr>
          <w:rFonts w:ascii="Times New Roman" w:eastAsia="Calibri" w:hAnsi="Times New Roman" w:cs="Times New Roman"/>
          <w:sz w:val="28"/>
          <w:szCs w:val="28"/>
        </w:rPr>
        <w:t>Образуемые земельные участки</w:t>
      </w:r>
    </w:p>
    <w:p w:rsidR="0007648A" w:rsidRPr="006D5355" w:rsidRDefault="0007648A" w:rsidP="006D5355">
      <w:pPr>
        <w:spacing w:after="0" w:line="240" w:lineRule="auto"/>
        <w:ind w:right="-143"/>
        <w:jc w:val="right"/>
        <w:rPr>
          <w:rFonts w:ascii="Times New Roman" w:eastAsia="Calibri" w:hAnsi="Times New Roman" w:cs="Times New Roman"/>
          <w:sz w:val="24"/>
          <w:szCs w:val="24"/>
        </w:rPr>
      </w:pPr>
      <w:r w:rsidRPr="006D5355">
        <w:rPr>
          <w:rFonts w:ascii="Times New Roman" w:eastAsia="Calibri" w:hAnsi="Times New Roman" w:cs="Times New Roman"/>
          <w:sz w:val="24"/>
          <w:szCs w:val="24"/>
        </w:rPr>
        <w:t>Таблица 3</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
        <w:gridCol w:w="2268"/>
        <w:gridCol w:w="4678"/>
        <w:gridCol w:w="1701"/>
      </w:tblGrid>
      <w:tr w:rsidR="0007648A" w:rsidRPr="00541DE8" w:rsidTr="0007648A">
        <w:trPr>
          <w:trHeight w:val="930"/>
        </w:trPr>
        <w:tc>
          <w:tcPr>
            <w:tcW w:w="861" w:type="dxa"/>
            <w:shd w:val="clear" w:color="auto" w:fill="FFFFFF" w:themeFill="background1"/>
            <w:noWrap/>
            <w:textDirection w:val="btLr"/>
            <w:vAlign w:val="center"/>
          </w:tcPr>
          <w:p w:rsidR="0007648A" w:rsidRPr="00541DE8" w:rsidRDefault="0007648A" w:rsidP="00541DE8">
            <w:pPr>
              <w:spacing w:after="0" w:line="240" w:lineRule="auto"/>
              <w:ind w:right="113"/>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bCs/>
                <w:color w:val="000000"/>
                <w:sz w:val="24"/>
                <w:szCs w:val="24"/>
                <w:lang w:eastAsia="ru-RU"/>
              </w:rPr>
              <w:t>№ ЗУ на чертеже</w:t>
            </w:r>
          </w:p>
        </w:tc>
        <w:tc>
          <w:tcPr>
            <w:tcW w:w="2268" w:type="dxa"/>
            <w:shd w:val="clear" w:color="auto" w:fill="FFFFFF" w:themeFill="background1"/>
            <w:noWrap/>
            <w:vAlign w:val="center"/>
          </w:tcPr>
          <w:p w:rsidR="0007648A" w:rsidRPr="00541DE8" w:rsidRDefault="0007648A" w:rsidP="00541DE8">
            <w:pPr>
              <w:spacing w:after="0" w:line="240" w:lineRule="auto"/>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bCs/>
                <w:color w:val="000000"/>
                <w:sz w:val="24"/>
                <w:szCs w:val="24"/>
                <w:lang w:eastAsia="ru-RU"/>
              </w:rPr>
              <w:t>Условный номер образуемого земельного участка</w:t>
            </w:r>
          </w:p>
        </w:tc>
        <w:tc>
          <w:tcPr>
            <w:tcW w:w="4678" w:type="dxa"/>
            <w:shd w:val="clear" w:color="auto" w:fill="FFFFFF" w:themeFill="background1"/>
          </w:tcPr>
          <w:p w:rsidR="0007648A" w:rsidRPr="00541DE8" w:rsidRDefault="0007648A" w:rsidP="00541DE8">
            <w:pPr>
              <w:spacing w:before="240" w:after="160" w:line="240" w:lineRule="auto"/>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sz w:val="24"/>
                <w:szCs w:val="24"/>
              </w:rPr>
              <w:t>Вид разрешенного использования</w:t>
            </w:r>
          </w:p>
        </w:tc>
        <w:tc>
          <w:tcPr>
            <w:tcW w:w="1701" w:type="dxa"/>
            <w:shd w:val="clear" w:color="auto" w:fill="FFFFFF" w:themeFill="background1"/>
          </w:tcPr>
          <w:p w:rsidR="0007648A" w:rsidRPr="00541DE8" w:rsidRDefault="0007648A" w:rsidP="00541DE8">
            <w:pPr>
              <w:spacing w:before="240" w:after="160" w:line="240" w:lineRule="auto"/>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bCs/>
                <w:color w:val="000000"/>
                <w:sz w:val="24"/>
                <w:szCs w:val="24"/>
                <w:lang w:eastAsia="ru-RU"/>
              </w:rPr>
              <w:t>Площадь, кв.м.</w:t>
            </w:r>
          </w:p>
        </w:tc>
      </w:tr>
      <w:tr w:rsidR="0007648A" w:rsidRPr="00541DE8" w:rsidTr="0007648A">
        <w:trPr>
          <w:trHeight w:val="114"/>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w:t>
            </w:r>
          </w:p>
        </w:tc>
        <w:tc>
          <w:tcPr>
            <w:tcW w:w="2268" w:type="dxa"/>
            <w:shd w:val="clear" w:color="auto" w:fill="auto"/>
            <w:noWrap/>
            <w:vAlign w:val="center"/>
          </w:tcPr>
          <w:p w:rsidR="0007648A" w:rsidRPr="00541DE8" w:rsidRDefault="0007648A" w:rsidP="00541DE8">
            <w:pPr>
              <w:spacing w:after="0" w:line="240" w:lineRule="auto"/>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w:t>
            </w:r>
          </w:p>
        </w:tc>
        <w:tc>
          <w:tcPr>
            <w:tcW w:w="2268" w:type="dxa"/>
            <w:shd w:val="clear" w:color="auto" w:fill="auto"/>
            <w:noWrap/>
            <w:vAlign w:val="center"/>
          </w:tcPr>
          <w:p w:rsidR="0007648A" w:rsidRPr="00541DE8" w:rsidRDefault="0007648A" w:rsidP="00541DE8">
            <w:pPr>
              <w:spacing w:after="0" w:line="240" w:lineRule="auto"/>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913,08</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826,70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17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1038,77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918,27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935,53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1069,73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42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1127,46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1200,02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997,14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853,43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908,24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903,89</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905,79</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923,33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902,01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1036,00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67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991,05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946,11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901,17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920,67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867,8</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826,22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1156,65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1187,22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1186,82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1120,55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1121,10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Малоэтажная многоквартирная жилая застройка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1677,11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1006,97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990,31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913,14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900,01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946,75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92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Малоэтажная многоквартирная жилая застройка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909,11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Малоэтажная многоквартирная жилая застройка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826,86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1252,36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1496,72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1289,93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1150,02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1245,12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1321,02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815,56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1250,68</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1265,54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1013,80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1352,17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890,11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887,10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888,54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1009,27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1053,24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1137,66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1082,83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1435,07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1464,52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117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1486,45</w:t>
            </w:r>
          </w:p>
        </w:tc>
      </w:tr>
    </w:tbl>
    <w:p w:rsidR="0007648A" w:rsidRPr="0087000E" w:rsidRDefault="0007648A" w:rsidP="00541DE8">
      <w:pPr>
        <w:spacing w:before="240" w:line="240" w:lineRule="auto"/>
        <w:jc w:val="both"/>
        <w:rPr>
          <w:rFonts w:ascii="Times New Roman" w:eastAsia="Calibri" w:hAnsi="Times New Roman" w:cs="Times New Roman"/>
          <w:b/>
          <w:sz w:val="28"/>
          <w:szCs w:val="28"/>
        </w:rPr>
      </w:pPr>
      <w:r w:rsidRPr="0087000E">
        <w:rPr>
          <w:rFonts w:ascii="Times New Roman" w:eastAsia="Calibri" w:hAnsi="Times New Roman" w:cs="Times New Roman"/>
          <w:b/>
          <w:sz w:val="28"/>
          <w:szCs w:val="28"/>
        </w:rPr>
        <w:t>Способ образования участков</w:t>
      </w:r>
    </w:p>
    <w:p w:rsidR="0007648A" w:rsidRPr="0087000E" w:rsidRDefault="0007648A" w:rsidP="00BA2EE4">
      <w:pPr>
        <w:spacing w:after="0"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Земельные участки образованы:</w:t>
      </w:r>
    </w:p>
    <w:p w:rsidR="0007648A" w:rsidRPr="0087000E" w:rsidRDefault="0007648A" w:rsidP="0087000E">
      <w:pPr>
        <w:spacing w:after="0" w:line="240" w:lineRule="auto"/>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 путем формирования из неразграниченных муниципальных земель.</w:t>
      </w:r>
    </w:p>
    <w:p w:rsidR="0007648A" w:rsidRPr="0087000E" w:rsidRDefault="0007648A" w:rsidP="00BA2EE4">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Образуемые земельные участки, которые будут отнесены к территориям общего пользования</w:t>
      </w:r>
    </w:p>
    <w:p w:rsidR="0007648A" w:rsidRPr="0087000E" w:rsidRDefault="0007648A" w:rsidP="00BA2EE4">
      <w:pPr>
        <w:spacing w:after="0"/>
        <w:ind w:firstLine="708"/>
        <w:jc w:val="both"/>
        <w:rPr>
          <w:rFonts w:ascii="Times New Roman" w:eastAsia="Calibri" w:hAnsi="Times New Roman" w:cs="Times New Roman"/>
          <w:b/>
          <w:sz w:val="28"/>
          <w:szCs w:val="28"/>
        </w:rPr>
      </w:pPr>
      <w:r w:rsidRPr="0087000E">
        <w:rPr>
          <w:rFonts w:ascii="Times New Roman" w:eastAsia="Times New Roman" w:hAnsi="Times New Roman" w:cs="Times New Roman"/>
          <w:sz w:val="28"/>
          <w:szCs w:val="28"/>
          <w:lang w:eastAsia="ru-RU"/>
        </w:rPr>
        <w:t>Проектом межевания не предлагается образования земельных участков, которые будут отнесены к территориям общего пользования</w:t>
      </w:r>
    </w:p>
    <w:p w:rsidR="0007648A" w:rsidRPr="0087000E" w:rsidRDefault="0007648A" w:rsidP="0087000E">
      <w:pPr>
        <w:spacing w:after="0"/>
        <w:jc w:val="both"/>
        <w:rPr>
          <w:rFonts w:ascii="Times New Roman" w:eastAsia="Calibri" w:hAnsi="Times New Roman" w:cs="Times New Roman"/>
          <w:b/>
          <w:sz w:val="28"/>
          <w:szCs w:val="28"/>
        </w:rPr>
      </w:pPr>
    </w:p>
    <w:p w:rsidR="0007648A" w:rsidRPr="0087000E" w:rsidRDefault="00BA2EE4" w:rsidP="0087000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III</w:t>
      </w:r>
      <w:r w:rsidR="0007648A" w:rsidRPr="0087000E">
        <w:rPr>
          <w:rFonts w:ascii="Times New Roman" w:eastAsia="Calibri" w:hAnsi="Times New Roman" w:cs="Times New Roman"/>
          <w:b/>
          <w:sz w:val="28"/>
          <w:szCs w:val="28"/>
        </w:rPr>
        <w:t>. ВЕДОМОСТЬ КООРДИНАТ ГРАНИЦ ОБРАЗУЕМЫХ ЗЕМЕЛЬНЫХ УЧАСТКОВ</w:t>
      </w:r>
    </w:p>
    <w:p w:rsidR="0007648A" w:rsidRPr="00BA2EE4" w:rsidRDefault="0007648A" w:rsidP="00BA2EE4">
      <w:pPr>
        <w:spacing w:after="0"/>
        <w:jc w:val="right"/>
        <w:rPr>
          <w:rFonts w:ascii="Times New Roman" w:eastAsia="Calibri" w:hAnsi="Times New Roman" w:cs="Times New Roman"/>
          <w:sz w:val="24"/>
          <w:szCs w:val="24"/>
        </w:rPr>
      </w:pPr>
      <w:r w:rsidRPr="00BA2EE4">
        <w:rPr>
          <w:rFonts w:ascii="Times New Roman" w:eastAsia="Calibri" w:hAnsi="Times New Roman" w:cs="Times New Roman"/>
          <w:sz w:val="24"/>
          <w:szCs w:val="24"/>
        </w:rPr>
        <w:t>Таблица 5</w:t>
      </w:r>
    </w:p>
    <w:tbl>
      <w:tblPr>
        <w:tblStyle w:val="a3"/>
        <w:tblW w:w="9180" w:type="dxa"/>
        <w:tblLayout w:type="fixed"/>
        <w:tblLook w:val="04A0"/>
      </w:tblPr>
      <w:tblGrid>
        <w:gridCol w:w="817"/>
        <w:gridCol w:w="744"/>
        <w:gridCol w:w="1416"/>
        <w:gridCol w:w="1418"/>
        <w:gridCol w:w="816"/>
        <w:gridCol w:w="1985"/>
        <w:gridCol w:w="1984"/>
      </w:tblGrid>
      <w:tr w:rsidR="0007648A" w:rsidRPr="000D5878" w:rsidTr="001109EC">
        <w:trPr>
          <w:trHeight w:val="627"/>
        </w:trPr>
        <w:tc>
          <w:tcPr>
            <w:tcW w:w="817" w:type="dxa"/>
            <w:vMerge w:val="restart"/>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rPr>
              <w:t>№ по пл.</w:t>
            </w:r>
          </w:p>
        </w:tc>
        <w:tc>
          <w:tcPr>
            <w:tcW w:w="8363" w:type="dxa"/>
            <w:gridSpan w:val="6"/>
            <w:shd w:val="clear" w:color="auto" w:fill="FFFFFF" w:themeFill="background1"/>
            <w:vAlign w:val="center"/>
          </w:tcPr>
          <w:p w:rsidR="0007648A" w:rsidRPr="000D5878" w:rsidRDefault="0007648A" w:rsidP="000D5878">
            <w:pPr>
              <w:spacing w:before="240"/>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rPr>
              <w:t>Координаты</w:t>
            </w:r>
          </w:p>
        </w:tc>
      </w:tr>
      <w:tr w:rsidR="0007648A" w:rsidRPr="000D5878" w:rsidTr="001109EC">
        <w:trPr>
          <w:trHeight w:val="112"/>
        </w:trPr>
        <w:tc>
          <w:tcPr>
            <w:tcW w:w="817" w:type="dxa"/>
            <w:vMerge/>
            <w:vAlign w:val="center"/>
          </w:tcPr>
          <w:p w:rsidR="0007648A" w:rsidRPr="000D5878" w:rsidRDefault="0007648A" w:rsidP="000D5878">
            <w:pPr>
              <w:jc w:val="center"/>
              <w:rPr>
                <w:rFonts w:ascii="Times New Roman" w:eastAsia="Calibri" w:hAnsi="Times New Roman" w:cs="Times New Roman"/>
                <w:b/>
                <w:sz w:val="24"/>
                <w:szCs w:val="24"/>
              </w:rPr>
            </w:pPr>
          </w:p>
        </w:tc>
        <w:tc>
          <w:tcPr>
            <w:tcW w:w="744"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p>
        </w:tc>
        <w:tc>
          <w:tcPr>
            <w:tcW w:w="1416"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lang w:val="en-US"/>
              </w:rPr>
            </w:pPr>
            <w:r w:rsidRPr="000D5878">
              <w:rPr>
                <w:rFonts w:ascii="Times New Roman" w:eastAsia="Calibri" w:hAnsi="Times New Roman" w:cs="Times New Roman"/>
                <w:b/>
                <w:sz w:val="24"/>
                <w:szCs w:val="24"/>
              </w:rPr>
              <w:t>Х:</w:t>
            </w:r>
          </w:p>
        </w:tc>
        <w:tc>
          <w:tcPr>
            <w:tcW w:w="1418"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lang w:val="en-US"/>
              </w:rPr>
              <w:t>Y</w:t>
            </w:r>
            <w:r w:rsidRPr="000D5878">
              <w:rPr>
                <w:rFonts w:ascii="Times New Roman" w:eastAsia="Calibri" w:hAnsi="Times New Roman" w:cs="Times New Roman"/>
                <w:b/>
                <w:sz w:val="24"/>
                <w:szCs w:val="24"/>
              </w:rPr>
              <w:t>:</w:t>
            </w:r>
          </w:p>
        </w:tc>
        <w:tc>
          <w:tcPr>
            <w:tcW w:w="816"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p>
        </w:tc>
        <w:tc>
          <w:tcPr>
            <w:tcW w:w="1985"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rPr>
              <w:t>Х:</w:t>
            </w:r>
          </w:p>
        </w:tc>
        <w:tc>
          <w:tcPr>
            <w:tcW w:w="1984"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lang w:val="en-US"/>
              </w:rPr>
              <w:t>Y</w:t>
            </w:r>
            <w:r w:rsidRPr="000D5878">
              <w:rPr>
                <w:rFonts w:ascii="Times New Roman" w:eastAsia="Calibri" w:hAnsi="Times New Roman" w:cs="Times New Roman"/>
                <w:b/>
                <w:sz w:val="24"/>
                <w:szCs w:val="24"/>
              </w:rPr>
              <w:t>:</w:t>
            </w:r>
          </w:p>
        </w:tc>
      </w:tr>
      <w:tr w:rsidR="0007648A" w:rsidRPr="000D5878" w:rsidTr="001109EC">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2632506,14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964721,15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2632487,17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964685,93</w:t>
            </w:r>
          </w:p>
        </w:tc>
      </w:tr>
      <w:tr w:rsidR="0007648A" w:rsidRPr="000D5878" w:rsidTr="001109EC">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2632469,56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964695,42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r>
      <w:tr w:rsidR="0007648A" w:rsidRPr="000D5878" w:rsidTr="001109EC">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2632469,56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964695,42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r>
      <w:tr w:rsidR="0007648A" w:rsidRPr="000D5878" w:rsidTr="001109EC">
        <w:trPr>
          <w:trHeight w:val="187"/>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autoSpaceDE w:val="0"/>
              <w:autoSpaceDN w:val="0"/>
              <w:adjustRightInd w:val="0"/>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c>
          <w:tcPr>
            <w:tcW w:w="816" w:type="dxa"/>
            <w:vAlign w:val="center"/>
          </w:tcPr>
          <w:p w:rsidR="0007648A" w:rsidRPr="000D5878" w:rsidRDefault="0007648A" w:rsidP="000D5878">
            <w:pPr>
              <w:autoSpaceDE w:val="0"/>
              <w:autoSpaceDN w:val="0"/>
              <w:adjustRightInd w:val="0"/>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2632451,95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964704,91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c>
          <w:tcPr>
            <w:tcW w:w="816" w:type="dxa"/>
            <w:vAlign w:val="center"/>
          </w:tcPr>
          <w:p w:rsidR="0007648A" w:rsidRPr="000D5878" w:rsidRDefault="0007648A" w:rsidP="000D5878">
            <w:pPr>
              <w:autoSpaceDE w:val="0"/>
              <w:autoSpaceDN w:val="0"/>
              <w:adjustRightInd w:val="0"/>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2632451,95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964704,91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2632453,32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964749,61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2632434,35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964714,39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2632453,32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964749,61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2632434,35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964714,39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2632435,71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964759,09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964723,87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2632435,71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964759,09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964723,87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2632418,10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964768,57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2632399,13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964733,36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2632418,10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964768,57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2632399,13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964733,36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2632400,49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964778,06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2632381,53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964742,85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2632400,49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964778,06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2632381,53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964742,85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2632382,89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964787,55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2632363,91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964752,33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2632382,89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964787,55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2632363,91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964752,33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2632365,27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964797,03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964761,82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2632365,27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964797,03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964761,82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2632347,67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964806,52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2632328,70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964771,30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2632347,67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964806,52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2632328,70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964771,30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2632333,87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964813,95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964785,52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2632291,33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964774,39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2632261,27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964745,16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2632303,97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964767,58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2632303,97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964767,58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2632321,59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964758,10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2632321,59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964758,10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2632339,19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964748,61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2632339,19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964748,61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2632356,80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964739,13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2632356,80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964739,13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2632374,41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964729,64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2632374,41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964729,64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2632392,02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964720,15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2632392,02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964720,15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2632409,62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964710,67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2632409,62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964710,67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2632427,23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964701,19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2632427,23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964701,19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2632444,84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964691,70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2632444,84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964691,70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2632462,44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964682,21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2632462,44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964682,21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2632480,05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964672,73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2632461,08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964637,51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2632461,08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964637,51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2632442,12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964602,30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2632424,50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2632424,50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2632406,90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964621,27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2632406,90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964621,27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2632389,29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964630,75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2632389,29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964630,75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2632371,68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964640,23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2632371,68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964640,23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2632354,07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964649,73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2632354,07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2632336,47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964659,21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2632336,47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964659,21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2632318,86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964668,69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2632318,86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964668,69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2632301,25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964678,18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2632301,25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964678,18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2632283,65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964687,66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2632283,65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964687,66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2632266,04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964697,15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2632266,04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964697,15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2632261,27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964745,16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2632253,17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964704,08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2632248,78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964733,00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2632199,74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964693,11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2632190,50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964684,77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2632175,14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964660,93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2632216,11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964684,28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2632197,15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964649,08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2632216,11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964684,28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2632197,15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2632238,13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964672,43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2632219,15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964637,21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2632238,13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964672,43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2632219,15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67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2632246,76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964667,78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2632251,93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964633,73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2632246,01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964622,74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2632264,46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964680,96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2632258,40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964669,72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72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2632263,52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2632294,14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964664,97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2632275,17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964629,76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lastRenderedPageBreak/>
              <w:t>37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2632294,14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964664,97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2632275,17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964629,76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2632311,74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964655,49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2632292,77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964620,27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2632311,74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964655,49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2632292,77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964620,27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964646,01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2632310,38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964610,79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964646,01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2632310,38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964610,79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2632327,99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964601,31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2632346,96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964636,51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2632323,59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964603,68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2632346,96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964636,51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2632327,99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964601,31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2632364,56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964627,03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2632364,56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964627,03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2632382,18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964617,55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2632382,18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964617,55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2632399,78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964608,06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2632399,78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964608,06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2632417,39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964598,58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2632417,39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964598,58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2632435,00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964589,09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964553,88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2632397,06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964518,66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964553,88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2632379,45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964528,15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2632379,45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964528,15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2632361,84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964537,63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2632361,84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964537,63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2632344,24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964547,11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2632344,24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964547,11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2632326,63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964556,61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2632326,63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964556,61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2632327,99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964601,31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2632310,38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964610,79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2632301,58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964615,53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2632282,61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964580,31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2632301,58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964615,53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2632282,61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964580,31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2632275,17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964629,76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2632292,77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964620,27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2632263,52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2632271,04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964586,54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2632254,06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964563,15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2632250,85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964557,67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2632247,73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964604,79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2632232,18</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964567,73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2632234,21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2632215,24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964576,85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2632234,21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2632194,56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964587,99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2632212,20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964623,92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2632212,20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964623,92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2632190,19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964635,77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2632171,23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964600,57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2632174,20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964598,96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2632190,19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964635,77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2632171,23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964600,57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2632167,15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964648,20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2632150,38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2632150,38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2632144,15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964597,19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2632171,23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964600,57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2632143,53</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964573,68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2632156,09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964565,33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2632174,20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964598,96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2632156,09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964565,33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2632174,20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964598,96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2632194,56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964587,99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2632175,43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964552,46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2632193,69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964540,30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2632193,69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964540,30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2632215,24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964576,85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2632232,18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964567,73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2632211,14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964528,68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2632232,18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964567,73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2632211,14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2632250,85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964557,67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2632227,50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964517,80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2632279,71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964564,84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2632262,12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964534,61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2632301,90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964552,89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2632301,90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964552,89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2632323,91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964541,02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2632323,91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964541,02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964529,17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964529,17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2632367,93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964517,31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2632367,93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964517,31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2632389,94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964505,46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964474,64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2632373,34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964474,64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2632353,26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964437,37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2632332,10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964450,80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2632332,10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964450,80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964464,25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964464,25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2632289,79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964477,69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2632289,79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964477,69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2632268,63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964491,12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2632268,63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964491,12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2632245,39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2632245,39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964505,89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2632245,39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2632369,13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964416,26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2632378,81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964434,24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964415,27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2632378,81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964434,24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964415,27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964456,25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964437,28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964456,25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964437,28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2632402,52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964478,26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2632437,74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964459,29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2632402,52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964478,26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2632437,74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964459,29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964500,26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964481,30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964500,26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964481,30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2632426,24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964503,31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2632426,24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964503,31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2632438,09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964544,28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2632473,31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964525,32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2632438,09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964544,28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2632473,31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964525,32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964566,30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2632485,17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964547,32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964566,30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2632485,17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964547,32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2632497,02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964569,34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2632497,02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964569,34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2632497,02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964569,34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2632508,88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964591,34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2632473,66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964610,32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2632508,88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964591,34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2632196,41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964484,83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2632516,62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964605,71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lastRenderedPageBreak/>
              <w:t>81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2632196,41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964484,83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2632170,25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964447,92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2632189,51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964432,34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2632217,46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964471,77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2632256,95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964447,25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2632239,26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964426,70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2632256,95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964447,25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2632223,66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964404,69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2632273,58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964402,35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2632239,26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964426,70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2632223,66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964404,69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2632273,58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964402,35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2632252,71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964381,18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2632223,66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964404,69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2632189,51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964432,34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highlight w:val="yellow"/>
              </w:rPr>
            </w:pPr>
            <w:r w:rsidRPr="000D5878">
              <w:rPr>
                <w:rFonts w:ascii="Times New Roman" w:eastAsia="Calibri" w:hAnsi="Times New Roman" w:cs="Times New Roman"/>
                <w:sz w:val="24"/>
                <w:szCs w:val="24"/>
              </w:rPr>
              <w:t>86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2632254,30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964361,45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2632290,77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964398,43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2632313,29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964375,73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2632308,09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964371,21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2632283,66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964343,94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2632281,94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964341,90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2632279,61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964339,61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2632278,01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964338,07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2632700,00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963288,13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2632668,75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963269,08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2632711,69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963260,66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2632681,31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963244,89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2632711,69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963260,66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2632681,31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963244,89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2632714,30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963254,52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2632726,77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963236,46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2632694,42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963219,64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2632726,77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963236,46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2632694,42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963219,64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2632739,10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963218,62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2632706,98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963196,23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2632705,38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963198,53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2632739,10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963218,62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2632706,98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963196,23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2632742,15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963214,20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2632745,46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963210,54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2632747,90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963207,44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2632749,64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963204,70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2632752,96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963200,61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2632719,98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963177,60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2632752,96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963200,61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2632719,98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963177,60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2632768,41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963181,51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2632732,37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963159,85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2632830,78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963188,56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2632835,99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963203,68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2632847,71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963211,99</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2632854,36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963199,98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2632862,60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963190,14</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2632868,82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963182,26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2632844,95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963166,76</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2632868,82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963182,26</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2632844,95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963166,76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2632859,87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963143,77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2632889,77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963161,91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2632887,88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963165,18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211</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2632890,96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963167,00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2632839,07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963101,69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2632815,64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963083,42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2632802,26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963075,54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2632819,49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963051,75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2632854,26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963077,16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2632907,50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963014,40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2632868,20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962986,78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2632886,21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962962,82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2632926,37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962987,33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2632877,43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962812,33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2632864,16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962788,30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2632863,06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962771,86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2632867,36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962749,71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2632900,22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962765,78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2632897,12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962772,10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2632886,13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962794,55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2632867,36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962749,71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2632900,22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962765,78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2632872,29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962724,25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2632914,26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962737,08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2632908,11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2632872,29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962724,25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2632914,26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962737,08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2632873,07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962720,25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2632919,10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962727,19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2632919,02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962718,24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2632912,23</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962700,32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2632870,20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2632911,52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962698,44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2632870,20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2632911,52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962698,44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2632862,06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962678,01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2632884,64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962672,13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2632900,03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962668,12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2632862,06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962678,01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2632884,64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962672,13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2632854,44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962648,75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2632880,70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962657,82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2632875,60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962634,04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2632900,03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962668,12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2632930,49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962660,19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2632911,52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962698,44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2632937,07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962659,15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2632912,23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962700,32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2632952,34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962681,29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2632912,23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962700,32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2632952,34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962681,29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962718,24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2632972,08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962709,90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962718,24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2632972,08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962709,90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2632955,02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962744,77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2632914,26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962737,08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2632908,11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962749,64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2632919,10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251</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2632955,02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962744,77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2632944,04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962767,22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2632908,11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2632944,04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962767,22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2632900,22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962765,78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2632897,12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962772,10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2632933,05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962789,68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2632897,12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962772,10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2632933,05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962789,68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2632886,13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962794,55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2632922,06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962812,13</w:t>
            </w:r>
          </w:p>
        </w:tc>
      </w:tr>
      <w:tr w:rsidR="0007648A" w:rsidRPr="000D5878" w:rsidTr="001109EC">
        <w:trPr>
          <w:trHeight w:val="314"/>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2632886,13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962794,55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2632922,06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2632877,43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962812,33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2632901,05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962855,08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962877,62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2632915,99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962927,44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2632867,36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962749,71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962886,75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2632915,06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962872,23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962886,75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2632926,10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962849,57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2632959,59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962865,90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2632926,10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962849,57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2632959,59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962865,90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2632936,06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962829,16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962847,12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2632936,06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962829,16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962847,12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2632946,37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962808,02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2632986,70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962827,70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2632946,37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962808,02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2632986,70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962827,70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2632956,25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962787,77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2633000,12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962809,32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2632967,13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962765,53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2633018,35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962790,64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2633025,62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962778,55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2633024,99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962779,57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2633026,20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962773,00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2633024,91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962778,28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2632975,91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962747,59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271</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2633001,52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962760,13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2632975,91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962747,59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2633001,52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962760,13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2633007,27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962746,85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2633009,51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962747,35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2633030,37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962757,69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2632987,91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962723,07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2633036,29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962746,77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2632987,91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962723,07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2633036,29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962746,77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2633040,28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962739,46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2633041,90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962736,51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2633045,42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962729,26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2633046,25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962727,89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2633047,07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962728,41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2633052,90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962717,35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2632993,98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2633038,09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962710,84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2632993,98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2633038,09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962710,84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2633023,47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962687,39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2633024,39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962685,72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2633044,95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962694,49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2632980,25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962690,88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2633003,94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962676,16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2632980,25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962690,88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2633003,94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962676,16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2632952,40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962650,73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2632986,52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962650,43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2633016,58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962653,02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bl>
    <w:p w:rsidR="0007648A" w:rsidRPr="0087000E" w:rsidRDefault="0007648A" w:rsidP="0087000E">
      <w:pPr>
        <w:spacing w:after="160" w:line="259" w:lineRule="auto"/>
        <w:jc w:val="both"/>
        <w:rPr>
          <w:rFonts w:ascii="Times New Roman" w:eastAsia="Calibri" w:hAnsi="Times New Roman" w:cs="Times New Roman"/>
          <w:sz w:val="28"/>
          <w:szCs w:val="28"/>
        </w:rPr>
      </w:pPr>
    </w:p>
    <w:p w:rsidR="00FB16CF" w:rsidRDefault="00FB16CF"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050623" w:rsidRDefault="00050623" w:rsidP="00BD54E6">
      <w:pPr>
        <w:autoSpaceDE w:val="0"/>
        <w:autoSpaceDN w:val="0"/>
        <w:adjustRightInd w:val="0"/>
        <w:spacing w:after="0"/>
        <w:jc w:val="right"/>
        <w:rPr>
          <w:rFonts w:ascii="Times New Roman" w:eastAsia="Times New Roman" w:hAnsi="Times New Roman" w:cs="Times New Roman"/>
          <w:sz w:val="28"/>
          <w:szCs w:val="28"/>
        </w:rPr>
      </w:pPr>
    </w:p>
    <w:p w:rsidR="00050623" w:rsidRDefault="00050623" w:rsidP="00BD54E6">
      <w:pPr>
        <w:autoSpaceDE w:val="0"/>
        <w:autoSpaceDN w:val="0"/>
        <w:adjustRightInd w:val="0"/>
        <w:spacing w:after="0"/>
        <w:jc w:val="right"/>
        <w:rPr>
          <w:rFonts w:ascii="Times New Roman" w:eastAsia="Times New Roman" w:hAnsi="Times New Roman" w:cs="Times New Roman"/>
          <w:sz w:val="28"/>
          <w:szCs w:val="28"/>
        </w:rPr>
      </w:pPr>
    </w:p>
    <w:p w:rsidR="00050623" w:rsidRDefault="00050623" w:rsidP="00BD54E6">
      <w:pPr>
        <w:autoSpaceDE w:val="0"/>
        <w:autoSpaceDN w:val="0"/>
        <w:adjustRightInd w:val="0"/>
        <w:spacing w:after="0"/>
        <w:jc w:val="right"/>
        <w:rPr>
          <w:rFonts w:ascii="Times New Roman" w:eastAsia="Times New Roman" w:hAnsi="Times New Roman" w:cs="Times New Roman"/>
          <w:sz w:val="28"/>
          <w:szCs w:val="28"/>
        </w:rPr>
      </w:pPr>
    </w:p>
    <w:p w:rsidR="00050623" w:rsidRDefault="00050623" w:rsidP="00BD54E6">
      <w:pPr>
        <w:autoSpaceDE w:val="0"/>
        <w:autoSpaceDN w:val="0"/>
        <w:adjustRightInd w:val="0"/>
        <w:spacing w:after="0"/>
        <w:jc w:val="right"/>
        <w:rPr>
          <w:rFonts w:ascii="Times New Roman" w:eastAsia="Times New Roman" w:hAnsi="Times New Roman" w:cs="Times New Roman"/>
          <w:sz w:val="28"/>
          <w:szCs w:val="28"/>
        </w:rPr>
      </w:pPr>
    </w:p>
    <w:p w:rsidR="00050623" w:rsidRDefault="00050623" w:rsidP="00BD54E6">
      <w:pPr>
        <w:autoSpaceDE w:val="0"/>
        <w:autoSpaceDN w:val="0"/>
        <w:adjustRightInd w:val="0"/>
        <w:spacing w:after="0"/>
        <w:jc w:val="right"/>
        <w:rPr>
          <w:rFonts w:ascii="Times New Roman" w:eastAsia="Times New Roman" w:hAnsi="Times New Roman" w:cs="Times New Roman"/>
          <w:sz w:val="28"/>
          <w:szCs w:val="28"/>
        </w:rPr>
      </w:pPr>
    </w:p>
    <w:p w:rsidR="00050623" w:rsidRDefault="00050623" w:rsidP="00BD54E6">
      <w:pPr>
        <w:autoSpaceDE w:val="0"/>
        <w:autoSpaceDN w:val="0"/>
        <w:adjustRightInd w:val="0"/>
        <w:spacing w:after="0"/>
        <w:jc w:val="right"/>
        <w:rPr>
          <w:rFonts w:ascii="Times New Roman" w:eastAsia="Times New Roman" w:hAnsi="Times New Roman" w:cs="Times New Roman"/>
          <w:sz w:val="28"/>
          <w:szCs w:val="28"/>
        </w:rPr>
      </w:pPr>
    </w:p>
    <w:p w:rsidR="007E5C19" w:rsidRPr="00C30411" w:rsidRDefault="007E5C19" w:rsidP="00BD54E6">
      <w:pPr>
        <w:autoSpaceDE w:val="0"/>
        <w:autoSpaceDN w:val="0"/>
        <w:adjustRightInd w:val="0"/>
        <w:spacing w:after="0"/>
        <w:jc w:val="right"/>
        <w:rPr>
          <w:rFonts w:ascii="Times New Roman" w:eastAsia="Times New Roman" w:hAnsi="Times New Roman" w:cs="Times New Roman"/>
          <w:sz w:val="24"/>
          <w:szCs w:val="24"/>
        </w:rPr>
      </w:pPr>
      <w:r w:rsidRPr="00C30411">
        <w:rPr>
          <w:rFonts w:ascii="Times New Roman" w:eastAsia="Times New Roman" w:hAnsi="Times New Roman" w:cs="Times New Roman"/>
          <w:sz w:val="28"/>
          <w:szCs w:val="28"/>
        </w:rPr>
        <w:lastRenderedPageBreak/>
        <w:t>Приложение 1</w:t>
      </w:r>
    </w:p>
    <w:p w:rsidR="00BD54E6" w:rsidRDefault="007E5C19" w:rsidP="00BD54E6">
      <w:pPr>
        <w:autoSpaceDE w:val="0"/>
        <w:autoSpaceDN w:val="0"/>
        <w:adjustRightInd w:val="0"/>
        <w:spacing w:after="0"/>
        <w:jc w:val="right"/>
        <w:rPr>
          <w:rFonts w:ascii="Times New Roman" w:eastAsia="Times New Roman" w:hAnsi="Times New Roman" w:cs="Times New Roman"/>
          <w:sz w:val="28"/>
          <w:szCs w:val="28"/>
        </w:rPr>
      </w:pPr>
      <w:r w:rsidRPr="00C30411">
        <w:rPr>
          <w:rFonts w:ascii="Times New Roman" w:eastAsia="Times New Roman" w:hAnsi="Times New Roman" w:cs="Times New Roman"/>
          <w:sz w:val="28"/>
          <w:szCs w:val="28"/>
        </w:rPr>
        <w:t xml:space="preserve">к </w:t>
      </w:r>
      <w:r w:rsidR="00C30411" w:rsidRPr="00C30411">
        <w:rPr>
          <w:rFonts w:ascii="Times New Roman" w:eastAsia="Times New Roman" w:hAnsi="Times New Roman" w:cs="Times New Roman"/>
          <w:sz w:val="28"/>
          <w:szCs w:val="28"/>
        </w:rPr>
        <w:t>проекту планировки</w:t>
      </w:r>
      <w:r w:rsidR="00BD54E6">
        <w:rPr>
          <w:rFonts w:ascii="Times New Roman" w:eastAsia="Times New Roman" w:hAnsi="Times New Roman" w:cs="Times New Roman"/>
          <w:sz w:val="28"/>
          <w:szCs w:val="28"/>
        </w:rPr>
        <w:t xml:space="preserve"> и межевания</w:t>
      </w:r>
    </w:p>
    <w:p w:rsidR="007E5C19" w:rsidRPr="00C30411" w:rsidRDefault="00BD54E6" w:rsidP="00BD54E6">
      <w:pPr>
        <w:autoSpaceDE w:val="0"/>
        <w:autoSpaceDN w:val="0"/>
        <w:adjustRightInd w:val="0"/>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территории в п. Луговской</w:t>
      </w:r>
    </w:p>
    <w:p w:rsidR="00C30411" w:rsidRPr="007E5C19" w:rsidRDefault="00C30411" w:rsidP="00BD54E6">
      <w:pPr>
        <w:autoSpaceDE w:val="0"/>
        <w:autoSpaceDN w:val="0"/>
        <w:adjustRightInd w:val="0"/>
        <w:spacing w:after="0"/>
        <w:jc w:val="right"/>
        <w:rPr>
          <w:rFonts w:ascii="Times New Roman" w:eastAsia="Times New Roman" w:hAnsi="Times New Roman" w:cs="Times New Roman"/>
          <w:b/>
          <w:sz w:val="28"/>
          <w:szCs w:val="28"/>
        </w:rPr>
      </w:pPr>
    </w:p>
    <w:p w:rsidR="007E5C19" w:rsidRPr="00C30411" w:rsidRDefault="007E5C19" w:rsidP="007E5C19">
      <w:pPr>
        <w:autoSpaceDE w:val="0"/>
        <w:autoSpaceDN w:val="0"/>
        <w:adjustRightInd w:val="0"/>
        <w:spacing w:after="0"/>
        <w:jc w:val="center"/>
        <w:rPr>
          <w:rFonts w:ascii="Times New Roman" w:eastAsia="Times New Roman" w:hAnsi="Times New Roman" w:cs="Times New Roman"/>
          <w:b/>
          <w:sz w:val="28"/>
          <w:szCs w:val="28"/>
        </w:rPr>
      </w:pPr>
      <w:r w:rsidRPr="00C30411">
        <w:rPr>
          <w:rFonts w:ascii="Times New Roman" w:eastAsia="Times New Roman" w:hAnsi="Times New Roman" w:cs="Times New Roman"/>
          <w:b/>
          <w:sz w:val="28"/>
          <w:szCs w:val="28"/>
        </w:rPr>
        <w:t>Ведомость координат</w:t>
      </w:r>
      <w:r w:rsidR="00C30411">
        <w:rPr>
          <w:rFonts w:ascii="Times New Roman" w:eastAsia="Times New Roman" w:hAnsi="Times New Roman" w:cs="Times New Roman"/>
          <w:b/>
          <w:sz w:val="28"/>
          <w:szCs w:val="28"/>
        </w:rPr>
        <w:t xml:space="preserve"> поворотных точек красных линий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4"/>
        <w:gridCol w:w="1881"/>
        <w:gridCol w:w="1788"/>
        <w:gridCol w:w="2075"/>
        <w:gridCol w:w="2279"/>
      </w:tblGrid>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Номер точки</w:t>
            </w:r>
          </w:p>
        </w:tc>
        <w:tc>
          <w:tcPr>
            <w:tcW w:w="1890"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Координата, Х</w:t>
            </w:r>
          </w:p>
        </w:tc>
        <w:tc>
          <w:tcPr>
            <w:tcW w:w="1796"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Координата, У</w:t>
            </w:r>
          </w:p>
        </w:tc>
        <w:tc>
          <w:tcPr>
            <w:tcW w:w="2083"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Дирекционный</w:t>
            </w:r>
          </w:p>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угол</w:t>
            </w:r>
          </w:p>
        </w:tc>
        <w:tc>
          <w:tcPr>
            <w:tcW w:w="2305"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Мера линий</w:t>
            </w:r>
          </w:p>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м</w:t>
            </w:r>
          </w:p>
        </w:tc>
      </w:tr>
      <w:tr w:rsidR="007E5C19" w:rsidRPr="007E5C19" w:rsidTr="007E5C19">
        <w:trPr>
          <w:jc w:val="center"/>
        </w:trPr>
        <w:tc>
          <w:tcPr>
            <w:tcW w:w="9345" w:type="dxa"/>
            <w:gridSpan w:val="5"/>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01:01:01</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964469,62</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2632119,35</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121,7</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128° 55'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964393,16</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2632214,04</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51,27</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128° 13'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964361,44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2632254,32</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51,94</w:t>
            </w:r>
          </w:p>
        </w:tc>
        <w:tc>
          <w:tcPr>
            <w:tcW w:w="2305"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 35'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964398,43</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2632290,78</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57,18</w:t>
            </w:r>
          </w:p>
        </w:tc>
        <w:tc>
          <w:tcPr>
            <w:tcW w:w="2305"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16' 14''</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964357,81</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2632331,02</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20,76</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140° 43' 40''</w:t>
            </w:r>
          </w:p>
        </w:tc>
      </w:tr>
      <w:tr w:rsidR="007E5C19" w:rsidRPr="007E5C19" w:rsidTr="007E5C19">
        <w:trPr>
          <w:trHeight w:val="169"/>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964341,74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2632344,16</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13,98</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146° 16' 28''</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964330,12</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2632351,92</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212,18</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141° 06' 24''</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964164,97</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2632485,14</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34,44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 41' 32''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964137,22</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2632505,53</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190° 29'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964128,63</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2632503,94</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42,56</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 30' 26''</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964113,73</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2632464,07</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11,53</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 13' 43''</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964109,64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2632453,29</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41,73</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 39' 40''</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964095,14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2632414,17</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36,91</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226° 01' 24''</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964069,51</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2632387,6</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179,71</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313° 21' 47''</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964192,9</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2632256,95</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40,35</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317° 11' 13''</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964222,5</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2632229,53</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48,42</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318° 48' 42''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964258,94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2632197,64</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27,00</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320° 13' 46''</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964279,69</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2632180,37</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156,74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321° 02' 50''</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964401,58</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2632081,83</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43,66</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 13' 20''</w:t>
            </w:r>
          </w:p>
        </w:tc>
      </w:tr>
      <w:tr w:rsidR="007E5C19" w:rsidRPr="007E5C19" w:rsidTr="007E5C19">
        <w:trPr>
          <w:trHeight w:val="86"/>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964440,75</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2632101,12</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 16' 14''</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964515,52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2632146,96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49'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964423,81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2632294,73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224° 35'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964381,18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2632252,71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59'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964482,91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2632127,03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 26' 18''</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964648,19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2632167,15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964604,78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2632247,73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21'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964563,14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2632254,06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210° 21'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38'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964573,68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2632143,53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 29'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964597,19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2632144,15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 05'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964611,79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2632150,38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44' 18''</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964684,78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2632190,49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58'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964693,11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2632199,74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964667,78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2632246,76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21'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964633,73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2632251,93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964622,75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2632246,01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964660,93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2632175,13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 46' 55''</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964564,84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2632279,71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125,21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964505,45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2632389,94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964437,37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2632353,26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302° 25'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964505,89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2632245,39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 12' 33''</w:t>
            </w:r>
          </w:p>
        </w:tc>
      </w:tr>
      <w:tr w:rsidR="007E5C19" w:rsidRPr="007E5C19" w:rsidTr="007E5C19">
        <w:trPr>
          <w:jc w:val="center"/>
        </w:trPr>
        <w:tc>
          <w:tcPr>
            <w:tcW w:w="9345" w:type="dxa"/>
            <w:gridSpan w:val="5"/>
          </w:tcPr>
          <w:p w:rsidR="007E5C19" w:rsidRPr="007E5C19" w:rsidRDefault="007E5C19" w:rsidP="007E5C19">
            <w:pPr>
              <w:spacing w:after="0" w:line="259"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lastRenderedPageBreak/>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964680,96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2632264,46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193,71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964589,09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2632435,00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80,00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964518,66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2632397,06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964586,55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2632271,04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84,12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351° 21' 29''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964669,72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18' 41''</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01:01:07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964733,00</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2632248,78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47' 17''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964774,4</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2632291,33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214,37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964672,73</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2632480,05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80,00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964602,3</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2632442,11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214,61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964704,08</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2632253,18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351° 21' 29''</w:t>
            </w:r>
          </w:p>
        </w:tc>
      </w:tr>
      <w:tr w:rsidR="007E5C19" w:rsidRPr="007E5C19" w:rsidTr="007E5C19">
        <w:trPr>
          <w:jc w:val="center"/>
        </w:trPr>
        <w:tc>
          <w:tcPr>
            <w:tcW w:w="9345" w:type="dxa"/>
            <w:gridSpan w:val="5"/>
            <w:vAlign w:val="center"/>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01:01:08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964785,52</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2632302,31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58' 58''</w:t>
            </w:r>
          </w:p>
        </w:tc>
      </w:tr>
      <w:tr w:rsidR="007E5C19" w:rsidRPr="007E5C19" w:rsidTr="007E5C19">
        <w:trPr>
          <w:trHeight w:val="479"/>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964813,95</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2632333,87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195,68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964721,15</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2632506,14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964785,52</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209,98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9345" w:type="dxa"/>
            <w:gridSpan w:val="5"/>
          </w:tcPr>
          <w:p w:rsidR="007E5C19" w:rsidRPr="007E5C19" w:rsidRDefault="007E5C19" w:rsidP="007E5C19">
            <w:pPr>
              <w:spacing w:after="0" w:line="259"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964415,78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2632307,85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224° 29' 57''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964404,12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2632296,38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15' 22''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964363,16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02' 22''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964346,13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50' 23''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964336,99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2632359,22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59'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964200,39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2632469,84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83,64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07'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964135,28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2632522,34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190,44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 40' 23''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2632699,74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 30' 45''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2632724,23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113,78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 50' 47''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964300,46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2632800,14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293° 10' 25''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964306,81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25,30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275° 13'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964309,11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2632760,11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266° 02' 40''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964303,53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2632679,37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109,67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56'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964303,43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275° 25'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964306,44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2632538,08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44'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964328,54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2632459,68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 47' 37''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964337,97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2632434,85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18'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964354,06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2632407,31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48'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964376,32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49' 34''</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01:01:10(1)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964605,71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2632516,62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03' 52''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964554,25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312,32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20'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964352,07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2632802,55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21' 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964332,28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157° 54' 39''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964327,19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2632824,16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52'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964316,25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2632814,36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 43' 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2632791,67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274° 26'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964329,15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2632760,03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266° 02' 40''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964323,53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2632678,66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56'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964323,43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2632570,64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275° 25'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964326,18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2632541,71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19' 09''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2632491,65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19'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964345,35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2632471,75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 47' 37''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964356,03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2632443,62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10' 08''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lastRenderedPageBreak/>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964369,39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2632421,54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33' 03''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964375,99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2632412,94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50'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964381,85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2632409,94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49' 59''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2632403,15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239,25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18' 42''</w:t>
            </w:r>
          </w:p>
        </w:tc>
      </w:tr>
      <w:tr w:rsidR="007E5C19" w:rsidRPr="007E5C19" w:rsidTr="007E5C19">
        <w:trPr>
          <w:jc w:val="center"/>
        </w:trPr>
        <w:tc>
          <w:tcPr>
            <w:tcW w:w="9345" w:type="dxa"/>
            <w:gridSpan w:val="5"/>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01:01:10(2)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964632,32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2632485,52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33' 27''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964605,71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2632516,62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239,25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2632403,15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53'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964416,26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2632369,13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245,42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18' 43''</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964085,17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2632422,19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8,90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57'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964090,15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2632429,56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 41' 07''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964094,84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2632441,58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 52' 34''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964114,70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2632495,78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 05'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964154,25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2632611,25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154° 21' 38''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964124,12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2632625,71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164° 24'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964064,95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2632642,23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166° 19' 23''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964005,29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2632656,75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168° 52' 59''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963916,78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2632674,14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93,05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 10' 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963904,10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2632581,95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253° 28'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963896,08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2632554,91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270° 10' 57''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963896,10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2632548,63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147,13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02' 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964003,76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2632448,36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08' 07''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964022,05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2632431,39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22' 19''</w:t>
            </w:r>
          </w:p>
        </w:tc>
      </w:tr>
      <w:tr w:rsidR="007E5C19" w:rsidRPr="007E5C19" w:rsidTr="007E5C19">
        <w:trPr>
          <w:trHeight w:val="267"/>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964050,90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2632404,83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318° 43' 40''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964059,40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2632397,37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55' 11''</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964160,85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2632621,33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 24' 22''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964188,16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2632694,01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02' 35''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964205,87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2632727,39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 23'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964208,70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2632731,98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24' 44''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2632743,84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 52'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964294,52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2632811,00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123° 47'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964282,68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2632828,70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19' 26''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964217,20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2632874,00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157° 47' 50''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964160,49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 37' 19''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964008,63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192° 54' 45''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964000,56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2632939,93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226° 06' 29''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963971,60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2632909,82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241° 45' 51''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963935,79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2632843,13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 01' 12''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963929,93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2632801,32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112,66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264° 24'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963918,95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2632689,20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347° 18'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963971,08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2632677,45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347° 11' 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964037,87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2632662,26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346° 46'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964112,58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2632644,70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329° 43'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964130,91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2632634,00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48'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964138,28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2632629,36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56' 27''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964157,21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2632619,69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14'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p>
        </w:tc>
        <w:tc>
          <w:tcPr>
            <w:tcW w:w="8074" w:type="dxa"/>
            <w:gridSpan w:val="4"/>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964711,35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2632526,47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 58' 00''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964635,00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2632715,75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133,06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112° 53' 15''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964583,25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2632838,34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 38'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lastRenderedPageBreak/>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964530,40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2632986,39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25' 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964500,07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2633036,04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 39' 53''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964471,18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2633065,27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00' 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964462,38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2633070,35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149° 31'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964432,47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2633087,95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158° 50'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964408,09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2633097,39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133,23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159° 19'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964283,44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2633144,42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 17'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964164,64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2633180,07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193,14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206° 49' 53''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186° 14' 58''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963986,29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2633092,24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179° 37'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963932,05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274° 26' 44''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963936,99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2633029,01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115,73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271° 26'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963939,91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23' 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963949,75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10' 52''</w:t>
            </w:r>
          </w:p>
        </w:tc>
      </w:tr>
      <w:tr w:rsidR="007E5C19" w:rsidRPr="007E5C19" w:rsidTr="007E5C19">
        <w:trPr>
          <w:trHeight w:val="70"/>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963987,71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2632962,63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 54' 46''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964009,41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166,09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343° 37' 19''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964168,76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2632920,77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45,14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56' 34''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964210,59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2632903,82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334° 04'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964232,96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2632892,95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38' 18''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964300,81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2632846,56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345° 17'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964339,03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2632836,52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21' 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964363,08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2632812,76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231,34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310° 20'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964512,84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2632636,43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84,02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310° 20'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964567,23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2632572,39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114,17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316° 27'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964649,99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2632493,76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69,53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03' 53''</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963885,81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2632566,89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 51' 18''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963894,91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2632582,56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 02' 58''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963907,83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2632688,54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137,92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 24' 27''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963921,27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2632825,81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86° 44' 34''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963924,08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2632875,22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196° 51'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963866,42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2632857,75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220° 12'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963849,48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2632843,43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245° 31' 35''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963811,02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2632758,94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110,39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232° 59' 09''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963744,57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21' 51''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963800,38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2632626,19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49' 30''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963880,52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2632563,18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 00' 07''</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963735,20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2632681,52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29'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963743,44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2632691,52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42'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963752,17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2632702,18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 04'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963775,23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2632734,01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 42'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963798,49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2632766,87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 12'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963806,43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2632784,06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76,47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 07'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963837,37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2632853,99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20'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963857,47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 12'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963925,32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2632896,81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91° 26'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963922,01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2633028,24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64,69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94° 26'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963916,99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2633092,74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120,52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 15'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963796,53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2633096,39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 37'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963722,42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2633095,57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95,98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191° 50'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963628,48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2633075,88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194° 13'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963605,24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2633069,99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188° 55'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963591,41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2633067,82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39'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963573,56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2633068,55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174° 40'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963511,51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2633074,33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174° 56'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963469,59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2633078,04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52'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963418,6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2633080,83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06'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963376,07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2633083,72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29'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963343,04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2633085,17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20'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963280,78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2633088,06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175° 42'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963256,01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2633089,92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38'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963228,65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2633093,94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169° 35'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963189,83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2633101,07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77,91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169° 00'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963113,35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2633115,93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170° 55'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963084,23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2633120,58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168° 07'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963053,78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2633126,98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164° 36'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963035,40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2633132,04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160° 50'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963012,12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2633140,13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144° 09'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962984,38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2633160,17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170° 24'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962970,06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2633162,59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162° 28'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962905,95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2633182,83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160° 09'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962858,46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2633199,97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 18'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962838,86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2633205,85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06'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962807,88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2633210,70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04'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962782,18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2633212,46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57'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962753,17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2633214,00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173° 22'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962719,3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2633217,94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20'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962715,91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2633210,87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335° 28'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962747,19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2633196,59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43'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962772,08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2633182,64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70,37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50'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962833,53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2633148,35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334° 06'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962860,61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2633135,21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11'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962893,4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2633117,92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54'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962929,85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2633097,64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54'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962974,08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2633073,04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20'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963014,17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2633051,12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21'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963034,71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32'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963085,77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2633012,22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28'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963214,99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2632942,01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 13'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963249,18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2633001,78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41'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963282,56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2632983,8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64,89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40'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963339,68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08'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963419,46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2632910,83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355° 26'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963440,36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2632909,16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18'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963528,21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2632843,72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55'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963669,93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2632732,70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21'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963676,41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2632727,33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50'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963700,78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2632707,47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54'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963715,60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2632695,00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08'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963733,65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2632680,45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26' 49''</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01:02:01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964386,07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210,28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38'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964228,24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2632210,65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35'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964136,28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2632294,65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78,66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05'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964082,54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46'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964057,43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15'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964049,6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05'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964009,62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2632334,03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224° 42'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963990,51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2632315,11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40' 58''</w:t>
            </w:r>
          </w:p>
        </w:tc>
      </w:tr>
      <w:tr w:rsidR="007E5C19" w:rsidRPr="007E5C19" w:rsidTr="007E5C19">
        <w:trPr>
          <w:trHeight w:val="270"/>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963967,73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19'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963967,67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2632286,22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31'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964031,59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2632214,03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120,78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310° 40'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964110,30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2632122,42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54'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964140,60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2632096,92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316° 41'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964192,47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2632048,02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43'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964255,46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2631996,49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02'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964273,69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2632008,81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358° 48'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964303,45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2632008,19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14'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964307,88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2632010,67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99,18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58' 27''</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01:02:02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964239,25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2631985,54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17'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964199,41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2632021,05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52'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964170,36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2632047,32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21'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964154,69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2632061,25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57'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964141,05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2632073,99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47'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964133,67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2632080,92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54'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964096,48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2632119,55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06'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964088,43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2632129,11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59'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964072,2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12'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964050,73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2632174,42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227° 29'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964045,58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2632168,8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248° 16'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964025,15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2632117,52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231° 56'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964002,94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2632089,16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 25'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964013,85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2632068,15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306° 43'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964039,86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2632033,29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119,39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309° 45'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964116,21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2631941,51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41'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964135,06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2631923,11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47'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964202,7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2631961,83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 58' 43''</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01:02:03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964115,44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2631911,79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18'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964004,27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2632052,54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123° 44'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963990,45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2632073,22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40'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963967,58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2632051,38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18'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963962,11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2632045,24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277° 18'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963964,67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2632025,26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13'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2632013,38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24'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963998,29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2631972,91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112,92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309° 35'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964070,25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2631885,89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49' 33''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964061,67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2631882,43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 54'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964055,39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2631890,49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 54'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964017,15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2631939,58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49'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963997,22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2631964,36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219° 07'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963957,51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2631932,06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212° 44'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963941,99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 42'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04'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963964,69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2631849,61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 31'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2631858,92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 57' 45''</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963951,36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2631846,41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98° 41'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2631879,51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 27'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963917,36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2631953,11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104° 25'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963909,38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2631984,12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 22'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963897,58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2632017,67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99,51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 38'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963839,59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2632098,53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121,36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108° 24'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963801,28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2632213,69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55'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963760,3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2632279,45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166° 51'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2632286,01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04'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963721,24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2632294,26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13'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963705,54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2632320,16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45,08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 53'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963660,46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2632319,46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213° 28'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963628,91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72,81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48'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963677,45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2632244,33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00'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963682,88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2632237,38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02'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963691,62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42'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963699,43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2632214,09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35'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963723,54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2632173,31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 41'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963750,83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2632121,32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316,93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295° 27'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963887,04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2631835,15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44'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2631835,07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 31' 45''</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963980,35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2631960,30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14'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963990,03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05'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2632028,08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101° 47'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963951,15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2632054,68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34'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963984,95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2632095,8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 46'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2632112,11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 24'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964006,83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2632118,92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 32'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2632146,02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 35'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963987,57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2632170,38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116° 20'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2632192,94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 46'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963965,86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2632207,57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 18'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963899,23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2632130,08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59'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963877,75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2632084,05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279° 19'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963880,32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287° 53'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963883,59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2632058,28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306° 24'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963911,70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2632020,16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283° 06'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963922,99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2631971,68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288° 39'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963930,31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2631950,00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 42'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963937,98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2631931,65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03' 57''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964019,39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2632143,89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 06'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964032,66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2632176,91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29'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964041,33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2632186,36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21'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964038,71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2632189,67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 32'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2632220,33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16'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964011,53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2632222,46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41'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963997,89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2632237,77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19'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963994,07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2632241,82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 39'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963990,54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2632245,39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175° 21'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963986,97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2632245,68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25'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963975,59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2632234,13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280° 27'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963976,98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286° 27'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963985,26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2632198,57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 55'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964009,75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2632140,69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 21' 39''</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963967,93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2632239,06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93° 52'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963966,06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2632266,7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16'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963953,76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2632281,22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165° 00'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963946,03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2632283,29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 34'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963936,88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2632292,58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17'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2632316,81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119° 51'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963907,77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2632330,45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122° 14'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963902,63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 11'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963896,34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2632346,89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 09'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963891,64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08'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963885,00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2632360,26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49'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963860,25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2632384,31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220° 02'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963834,11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2632362,35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95,37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218° 20'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963759,31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2632303,18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55'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963777,81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2632273,50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55'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963826,28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2632195,72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65,15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282° 23'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963840,26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30'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963856,54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2632102,10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352° 15'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963862,13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2632101,34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28' 03''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964049,92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2632388,08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31'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964024,32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2632413,21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06'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963986,24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15'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2632477,44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196,55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20'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963800,72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2632600,22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94,15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54'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963726,62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2632658,3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230° 16'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963683,48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2632606,38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 10'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963696,16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2632593,33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 14'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963706,89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66,81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20'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963751,9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2632532,93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73,04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39'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963801,39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2632479,21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35'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963837,46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2632439,98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32'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963877,84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2632395,98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15'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963911,33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2632359,12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32'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963921,29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2632323,29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18'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963924,57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2632318,66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 13'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 04'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964005,07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2632344,71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 02' 21''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963852,68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2632392,88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39,66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24'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963826,45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2632422,63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 30'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963829,07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2632424,79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29,45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33'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963809,92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7,19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 10'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963805,09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2632452,5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61,04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 11'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963764,10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2632497,73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47,29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27'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963731,57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2632532,06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51,03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 34'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963697,05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2632569,64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32,78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46'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963675,64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2632594,46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56,33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07'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963635,89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2632554,55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32,34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181° 13'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963603,56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2632553,86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10,2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 23'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963598,37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2632545,09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218,2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 33'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963699,34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2632351,66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54,33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00'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2632307,16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16,71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36'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963743,75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2632317,36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8,49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38'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963749,05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2632310,73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35,05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56'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963776,69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2632332,28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97,19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 34' 17''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lastRenderedPageBreak/>
              <w:t>01:02:11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963692,22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235,39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117° 33'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963583,29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2632545,62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13'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963565,95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2632556,36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 53'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963528,72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2632557,08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202° 06'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2632547,49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19'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963484,23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2632524,04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42'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963540,64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2632439,48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21'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963566,41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2632405,72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29'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963578,68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2632384,88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 52'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01'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963597,83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16'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2632318,72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13'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963617,94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2632311,72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44,71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 28'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963655,23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 53' 08''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963534,42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2632571,87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169,07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17'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963398,87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2632672,92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20'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963389,86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2632681,22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42'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963382,71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2632689,53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38'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963373,07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2632697,16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34'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963331,75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2632729,94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156° 01'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963324,89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2632732,99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 31'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963313,5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2632719,64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14'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2632694,47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249° 05'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2632676,45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 35'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963292,54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2632642,74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19'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963345,86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2632612,35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335° 00'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963359,31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2632606,08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38'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963386,67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2632591,31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02'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963408,02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47'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963439,12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2632563,01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15'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963475,73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2632543,76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65,07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35' 22''</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963636,38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2632572,77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44,73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57'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963667,47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2632604,92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 39'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963667,44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2632607,65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123° 15'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963664,39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28'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963648,98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2632627,46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31'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963623,46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2632650,83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30'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963578,64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216,03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34'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963398,34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2632808,09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230°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963361,37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2632762,99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235° 58'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963343,70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2632736,82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54'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963409,00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2632685,64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206,52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18'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963576,74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2632565,17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 41'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963628,24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2632565,79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 36' 48''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963684,76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2632634,96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 53'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963688,61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2632639,53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 13'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963712,98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2632669,86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23'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963719,17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2632677,34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38'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963716,95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49'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963708,15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2632686,22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57'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2632697,66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30'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963676,93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2632712,70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55'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2632718,10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53'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963660,18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2632726,20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35'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963633,23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2632747,57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50'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963610,93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2632765,09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29'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963577,60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2632790,68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03'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963540,20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50'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963496,71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2632854,02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08'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963447,06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2632892,61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190° 17'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963442,22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2632891,73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32'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963434,79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2632884,16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237° 40'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963421,88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2632863,77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 06'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963401,00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2632828,86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259° 02'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963399,92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2632823,28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31'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963410,23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57'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963422,17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2632808,43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19'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963425,07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2632806,64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15'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963453,21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2632787,84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59'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963462,37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2632781,66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06'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963464,85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2632779,93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35'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963483,60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2632767,56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32'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963497,94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2632758,44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08'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963559,63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2632717,06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23'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963591,96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2632694,75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40'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963611,17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2632679,01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31'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963647,3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2632649,26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03'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963673,64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2632627,21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 46'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963680,09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2632630,46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54' 21''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963269,08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2632668,75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 38'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963288,13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35'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963297,60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2632722,98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35'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963300,33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2632729,61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19'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963276,11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2632760,23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31'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963250,37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2632777,91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19'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963232,01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2632778,77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 49'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963200,38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2632798,68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04'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963181,51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59'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963159,85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2632732,37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05' 56''</w:t>
            </w:r>
          </w:p>
        </w:tc>
      </w:tr>
      <w:tr w:rsidR="007E5C19" w:rsidRPr="007E5C19" w:rsidTr="007E5C19">
        <w:trPr>
          <w:trHeight w:val="70"/>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963198,53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2632705,38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33' 49''</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963338,08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2632755,96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42'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963383,23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2632813,22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28'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963385,58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2632817,70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20'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963336,86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2632847,90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12'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963277,70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2632888,56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29'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963270,06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2632892,25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154° 13'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963259,71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2632898,74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 54'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963227,15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2632847,71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237° 27'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963212,81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2632823,85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59'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963272,08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322° 49'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963281,37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2632772,29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33'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963290,78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2632756,46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43'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963305,46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2632742,36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40'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963308,94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2632738,45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22'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963311,00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2632736,97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 02' 36''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963389,24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2632830,04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13'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963426,37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2632887,71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38'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963377,79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08'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963324,45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2632944,55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46'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963256,78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2632980,87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235° 55'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963225,53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2632934,66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16'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963255,88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47'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963299,15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2632888,65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14'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963331,42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2632867,08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53'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963366,02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2632844,52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03' 21''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963139,56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2632749,34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22'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963162,88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2632785,77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12'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963124,23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2632816,84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91° 33'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963123,99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2632825,65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34'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963077,16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2632854,26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08'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963051,38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2632873,59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25'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963032,75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2632894,70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06'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962987,33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2632926,37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36'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962962,82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2632886,21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04'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963047,58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2632822,51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55'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963089,06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2632792,28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 47'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963119,33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2632761,80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23' 06''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963203,67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2632835,99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 38'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963211,99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2632847,71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 11'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963246,53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2632905,61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32'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963203,6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2632929,86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149° 41'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963173,97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2632947,18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31'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963150,25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2632960,58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45'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963135,11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2632969,06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28'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963103,59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2632986,19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15'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963036,62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2633022,92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46'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962996,19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2632940,88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19'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963039,63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57'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963041,83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2632909,75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36'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963050,32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2632901,44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42'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963092,78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2632877,62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 18'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963142,19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59'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963188,56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2632830,78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 01' 07''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962855,08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2632901,05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153° 55'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962709,9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2632972,08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214° 36'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962659,15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2632937,07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187° 41'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962643,22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2632934,92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193° 03'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962617,09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2632928,86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283° 34'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962626,17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2632891,27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296° 40'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304° 48'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962648,75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2632854,44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73,89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 35'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962720,25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2632873,07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349° 01'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962771,85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2632863,06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 49'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962788,30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2632864,16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54' 56''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962961,14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2632941,96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152° 37'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962923,30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2632961,55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12'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962897,44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2632977,57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27'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962886,3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2632984,95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45'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962873,06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2632996,56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08'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962875,21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2632999,64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39'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962849,90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2633018,26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149° 51'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962825,24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2633032,58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52'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962809,32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2633000,12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50'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962787,77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2632956,25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99,97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333° 59'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962877,62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2632912,42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 05'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962927,44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2632915,99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37' 11''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962972,85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2632959,50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 03'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963001,98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2632995,55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57'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963011,59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2633010,90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61° 39'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963022,01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2633030,22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26'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962912,34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 07'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962906,70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2633096,05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07'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962873,41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2633115,17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55'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962857,69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2633123,91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153° 26'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962818,51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2633143,50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 25'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962810,95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2633138,88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39'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962780,09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2633079,20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329° 43'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962817,84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42'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962837,54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2633045,2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322° 51'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962881,95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2633011,57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21'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962942,22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2632974,42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338° 28'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962955,65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2632969,12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47' 17''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962765,5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 51'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962804,44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2633046,46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09'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962791,4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2633056,59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26'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962776,26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2633065,89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03'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962743,47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2633084,78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18'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962712,44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2633101,76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152° 08'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962665,54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2633126,55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153° 34'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962636,43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2633141,02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157° 08'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962601,19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2633155,87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259° 00'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962596,73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2633132,93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261° 08'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962595,34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2633123,98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18'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962595,13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2633106,64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271° 49'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962595,47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2633095,98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273° 12'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962596,51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2633077,39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277° 10'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962598,77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2633059,43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277° 08'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962601,54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2633037,31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83,11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276° 04'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962610,34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2632954,67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356° 46'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2632952,39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72,88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48'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962710,64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2632993,99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333° 55' 44''</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962767,07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2633086,67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39'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962801,37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2633153,01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66,77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57'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962743,00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2633185,43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152° 05'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962711,66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2633202,03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19'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962685,46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2633147,54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29'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962680,00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2633136,10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24' 56''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962669,18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2633143,38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85,53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 29'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962707,35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2633219,91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170° 58'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962670,48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2633225,77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174° 41'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962644,88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2633228,15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186° 40'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962636,94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2633227,22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204° 45'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962630,22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2633224,12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 43'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962625,06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2633218,03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241° 47'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962617,42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2633203,79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251°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962610,92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2633183,86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254° 50'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962608,47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2633174,81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37' 28''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964938,54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2631295,62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212° 11'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964466,58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2630998,53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189°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964281,00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2630966,02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 55'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2630963,86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181° 27'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2630963,86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101,49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 29'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964147,34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2631065,34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100° 29'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964073,64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2631463,48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388,04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116° 02'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963903,31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2631812,13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 10'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963971,56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2631826,85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 29'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964011,38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2631837,14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 34'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964061,74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2631856,05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 27'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964088,55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2631867,68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29'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964122,24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2631886,74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 19'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964135,68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2631893,39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354° 41'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964142,05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2631892,8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29'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964156,26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2631883,03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30'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964168,72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2631874,47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52'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964183,67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2631864,72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 36'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964195,66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2631860,73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353° 57'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964211,44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2631859,06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51'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964236,96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 28'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964247,76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2631860,61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45'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964266,43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2631869,62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42'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964284,54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2631883,62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 52'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964308,22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2631901,38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 50'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964323,98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2631910,79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355° 23'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964334,79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2631909,92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34'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964357,21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2631900,67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00'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964417,10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336° 10'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964532,11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2631818,04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55'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964558,38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2631804,03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80,28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322° 46'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964622,30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2631755,46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27'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964631,94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2631748,57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358° 44'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964658,21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2631747,99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 37'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964671,05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2631752,07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 08'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964695,57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2631774,26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 50'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964714,25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2631802,86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34'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964721,26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2631819,86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964748,57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2631885,91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 00'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964764,46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2631941,31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93,76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280° 50'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964782,08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2631849,22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271° 39'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964785,91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2631717,47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88,83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265°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964779,62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2631628,86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73,34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264° 56'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964773,15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2631555,81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93,81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254° 32'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964748,13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2631465,4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01'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964728,34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2631426,51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01'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964721,52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2631413,11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48'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964654,52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2631282,66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237° 42'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964624,80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2 631235,65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41'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964637,00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2 631226,87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42'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964667,51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2631275,13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52'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964762,16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2631459,89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86,42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 05'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964785,85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2631542,99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 05'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964787,62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2631549,18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78,79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 56'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964794,57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2631627,66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85°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964800,93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2631717,15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91° 39'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964797,04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2631850,86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100° 50'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964781,30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2631933,07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382,26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38'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965063,75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2631675,48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59'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965158,34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2631590,27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 41'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965179,84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2631567,77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229,27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26'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965027,74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2631396,22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26' 19''</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b/>
                <w:color w:val="000000"/>
                <w:sz w:val="20"/>
                <w:szCs w:val="20"/>
              </w:rPr>
            </w:pPr>
            <w:r w:rsidRPr="007E5C19">
              <w:rPr>
                <w:rFonts w:ascii="Times New Roman" w:eastAsia="Calibri" w:hAnsi="Times New Roman" w:cs="Times New Roman"/>
                <w:b/>
                <w:color w:val="000000"/>
                <w:sz w:val="20"/>
                <w:szCs w:val="20"/>
              </w:rPr>
              <w:t>01:03:02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965174,35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2631608,48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123,64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 23'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965256,45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2631700,93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251,83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23'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965068,15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486,86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115° 14'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964860,57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2632308,54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43'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964849,74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2632297,42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46'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964783,04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2632237,82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266° 49'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964775,94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2632109,59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134,05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 38'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964772,77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2631975,58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544,09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34' 07''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964295,84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2631910,97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 20'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2631923,93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101° 35'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964304,51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2631941,96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122° 58'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964281,59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2631977,28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199° 21'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964255,22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2631968,01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 50'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964209,87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69,82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209° 27'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964149,08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22'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964182,24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2631883,44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335° 00'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964198,86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2631875,69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357° 06'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964228,41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 10'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964245,81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2631876,08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17'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964257,76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2631882,51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 18'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964276,10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2631894,11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 30' 03''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2631884,89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37'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964440,50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2631895,31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58'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964376,39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2631947,28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58'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964363,86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2631957,43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 32'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964367,90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2631962,00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 55'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964393,40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2631997,00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 59'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964401,89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2632008,68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39'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964421,92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2632038,00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29'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964398,78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2632055,13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120,18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217° 58'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2631981,18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28'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964321,16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2631949,62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45'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964341,40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2631931,24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329° 15'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964355,00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2631923,15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46'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964368,97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2631914,68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333° 34'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964414,68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2631891,97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339° 15' 11''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01:03:05(01)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964669,26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54'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964677,53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2631792,63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36'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964691,22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2631819,05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17'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964646,76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2631854,68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03'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964616,14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2631879,42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27'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964584,16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2631904,91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40'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964553,16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25'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2632025,84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86,32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233° 59'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964382,65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2631956,01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31'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964431,51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2631915,76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30'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964465,97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57'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964500,94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964525,49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316° 43'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964530,19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24'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964561,87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39'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964582,86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2631852,17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59'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12'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92,87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52' 33''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964662,52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54'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964669,26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92,87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52'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12'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59'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964582,86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2631852,17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39'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964561,87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24'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964530,19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43'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964525,49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232°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964500,94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232°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964494,76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2631860,35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338° 12'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964503,78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2631856,74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01'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964533,87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2631843,98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34'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964562,13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2631829,32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49'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964579,73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2631818,25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46'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964611,79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2631792,08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01'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964630,91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2631776,05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47'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964640,98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07'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964651,48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53' 47''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 23'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964699,18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2631854,62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 13'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964712,33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2631884,47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 45'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964714,59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2631942,17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156,97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27'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964590,12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2632037,81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110,83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27'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964502,23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2632105,33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205° 16'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964419,77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2632066,39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37'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964457,97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2632033,91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29'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964499,9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2631999,34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964534,19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2631971,07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12'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964566,02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2631945,48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59'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964597,15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2631920,27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37'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964629,28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2631894,83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19'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964692,97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2631843,85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 07'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964695,10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01'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964630,91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2631776,05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47'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964640,98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07'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964651,48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53' 47''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964749,68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2631993,11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 42'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964750,40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2632136,26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88° 30'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964752,33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2632210,47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217° 52'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964698,58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2632168,67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210° 12'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964589,66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2632105,26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58' 30''</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01:04:01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963248,11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2632341,00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186,39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 32'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963385,43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2632467,03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40'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963454,91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2632533,35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14'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963437,3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2632545,12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97,64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154° 16'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963349,33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2632587,49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32'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963193,16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2632672,14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18'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963166,02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2632690,24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59'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962922,86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2632880,27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160° 01'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962913,23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2632883,77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182° 31'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962900,09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2632883,19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193° 37'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962891,63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2632881,14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 53'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962812,23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2632839,11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199° 40'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962795,89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2632833,27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186° 52'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962771,66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2632830,35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168° 26'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962758,81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2632832,98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183° 55'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962737,51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2632831,52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199° 31'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962701,31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2632818,68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198° 10'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962682,63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2632812,55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190° 07'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962674,46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2632811,09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31'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962670,05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2632811,75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43'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962665,21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2632816,15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39'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962645,34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2632834,26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30'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962634,85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2632846,55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 55'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962622,1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2632864,13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218° 54'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962599,23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2632845,67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 45'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962527,98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252° 21'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962507,83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2632660,14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117,86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 10'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962491,79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2632543,38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108,97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49'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962443,73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2632445,58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226° 40'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962439,35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2632440,94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264° 59'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962437,80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2632423,20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23'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962281,96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2632285,82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36'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962279,38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2632280,39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120,54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 42'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962276,67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2632159,88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276° 04'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962291,12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2632024,19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31'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962333,7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2631945,87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20'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962368,65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2631901,68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04'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962408,67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2631844,70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287,89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30'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962645,90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2632007,8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105,84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 48'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962727,21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2632075,55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 02'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962759,76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2632132,04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80,98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 04'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962815,94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2632190,36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76,31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13'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962871,54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2632242,63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97,07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 15'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962950,81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2632298,66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07'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962992,07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2632317,14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70,32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 34'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963060,70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2632332,45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05'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963166,15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2632336,30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349° 00'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963216,40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2632326,54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30' 48''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01:04:02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964124,09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2630962,66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 58'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964122,38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2631062,84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100° 29'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964049,69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2631455,56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116° 30'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963864,82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2631826,22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103,18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114° 45'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963821,62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2631919,92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115° 40'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963730,05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2632110,35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38'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963668,17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2632223,66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 39'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963658,00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2632235,92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77,26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24'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963602,98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2632290,16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122° 55'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963550,67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2632370,94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119° 02'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963471,37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2632513,72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17'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963460,34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2632515,41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23'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963283,88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2632348,59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219° 18'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963257,66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2632327,12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 28'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963223,82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2632309,52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167° 39'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963172,57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2632320,74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 49'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963124,01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2632321,73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182° 31'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963061,49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2632318,96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192° 36'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962995,03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2632304,09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202° 34'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962956,6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2632288,12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82,28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215° 49'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962889,89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2632239,96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54'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962848,87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2632200,47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222° 21'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962836,66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2632189,34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41'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962776,52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226° 30'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962766,76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2632121,61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24'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962736,40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2632063,50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306° 31'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962810,71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2631963,19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20'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2631929,29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188° 16'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962688,49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2631916,73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267,59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214° 52'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962468,95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2631763,73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53'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962491,41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2631734,88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24'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962551,49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2631675,65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28'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962606,56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2631639,17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81,62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51'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962668,95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2631586,54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102,64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59'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2631529,14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02'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962789,40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2631505,34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15'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962907,36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2631429,47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 10'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962948,56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2631385,55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56'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962984,04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2631328,65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05'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962991,61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2631300,57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55'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962997,75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2631292,10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 16'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963031,14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2631218,08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92,38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282° 10'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963050,61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2631127,78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270° 40'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963052,38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2630976,35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14'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963072,03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2630946,37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665,06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 41'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963737,04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2630954,37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387,14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 13' 36''</w:t>
            </w:r>
          </w:p>
        </w:tc>
      </w:tr>
    </w:tbl>
    <w:p w:rsidR="007E5C19" w:rsidRDefault="007E5C19" w:rsidP="007E5C19">
      <w:pPr>
        <w:spacing w:after="160" w:line="259" w:lineRule="auto"/>
        <w:rPr>
          <w:rFonts w:ascii="Calibri" w:eastAsia="Calibri" w:hAnsi="Calibri" w:cs="Times New Roman"/>
        </w:rPr>
      </w:pPr>
    </w:p>
    <w:p w:rsidR="005A57CB" w:rsidRPr="00C30411" w:rsidRDefault="005A57CB" w:rsidP="005A57CB">
      <w:pPr>
        <w:autoSpaceDE w:val="0"/>
        <w:autoSpaceDN w:val="0"/>
        <w:adjustRightInd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Приложение 2</w:t>
      </w:r>
    </w:p>
    <w:p w:rsidR="005A57CB" w:rsidRDefault="005A57CB" w:rsidP="005A57CB">
      <w:pPr>
        <w:autoSpaceDE w:val="0"/>
        <w:autoSpaceDN w:val="0"/>
        <w:adjustRightInd w:val="0"/>
        <w:spacing w:after="0"/>
        <w:jc w:val="right"/>
        <w:rPr>
          <w:rFonts w:ascii="Times New Roman" w:eastAsia="Times New Roman" w:hAnsi="Times New Roman" w:cs="Times New Roman"/>
          <w:sz w:val="28"/>
          <w:szCs w:val="28"/>
        </w:rPr>
      </w:pPr>
      <w:r w:rsidRPr="00C30411">
        <w:rPr>
          <w:rFonts w:ascii="Times New Roman" w:eastAsia="Times New Roman" w:hAnsi="Times New Roman" w:cs="Times New Roman"/>
          <w:sz w:val="28"/>
          <w:szCs w:val="28"/>
        </w:rPr>
        <w:t>к проекту планировки</w:t>
      </w:r>
      <w:r>
        <w:rPr>
          <w:rFonts w:ascii="Times New Roman" w:eastAsia="Times New Roman" w:hAnsi="Times New Roman" w:cs="Times New Roman"/>
          <w:sz w:val="28"/>
          <w:szCs w:val="28"/>
        </w:rPr>
        <w:t xml:space="preserve"> и межевания</w:t>
      </w:r>
    </w:p>
    <w:p w:rsidR="005A57CB" w:rsidRPr="00C30411" w:rsidRDefault="005A57CB" w:rsidP="00E6679A">
      <w:pPr>
        <w:autoSpaceDE w:val="0"/>
        <w:autoSpaceDN w:val="0"/>
        <w:adjustRightInd w:val="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территории в п. Луговской</w:t>
      </w:r>
    </w:p>
    <w:p w:rsidR="00EA6C4C" w:rsidRDefault="00E6679A" w:rsidP="00E6679A">
      <w:pPr>
        <w:spacing w:after="0"/>
        <w:jc w:val="center"/>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Чертеж планировки территории п. Луговской</w:t>
      </w:r>
    </w:p>
    <w:p w:rsidR="00C30411" w:rsidRDefault="00C30411" w:rsidP="0087000E">
      <w:pPr>
        <w:spacing w:after="0"/>
        <w:jc w:val="both"/>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8"/>
          <w:szCs w:val="28"/>
          <w:lang w:eastAsia="ru-RU"/>
        </w:rPr>
        <w:drawing>
          <wp:inline distT="0" distB="0" distL="0" distR="0">
            <wp:extent cx="5760085" cy="7758800"/>
            <wp:effectExtent l="0" t="0" r="0" b="0"/>
            <wp:docPr id="1" name="Рисунок 1" descr="C:\Users\1\AppData\Local\Temp\Rar$DI32.2259\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32.2259\1 Чертеж планировки территории.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7758800"/>
                    </a:xfrm>
                    <a:prstGeom prst="rect">
                      <a:avLst/>
                    </a:prstGeom>
                    <a:noFill/>
                    <a:ln>
                      <a:noFill/>
                    </a:ln>
                  </pic:spPr>
                </pic:pic>
              </a:graphicData>
            </a:graphic>
          </wp:inline>
        </w:drawing>
      </w:r>
    </w:p>
    <w:p w:rsidR="006F35A3" w:rsidRDefault="006F35A3" w:rsidP="005A57CB">
      <w:pPr>
        <w:autoSpaceDE w:val="0"/>
        <w:autoSpaceDN w:val="0"/>
        <w:adjustRightInd w:val="0"/>
        <w:spacing w:after="0"/>
        <w:jc w:val="right"/>
        <w:rPr>
          <w:rFonts w:ascii="Times New Roman" w:eastAsia="Times New Roman" w:hAnsi="Times New Roman" w:cs="Times New Roman"/>
          <w:sz w:val="28"/>
          <w:szCs w:val="28"/>
        </w:rPr>
      </w:pPr>
    </w:p>
    <w:p w:rsidR="005A57CB" w:rsidRPr="00C30411" w:rsidRDefault="005A57CB" w:rsidP="005A57CB">
      <w:pPr>
        <w:autoSpaceDE w:val="0"/>
        <w:autoSpaceDN w:val="0"/>
        <w:adjustRightInd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Приложение 3</w:t>
      </w:r>
    </w:p>
    <w:p w:rsidR="005A57CB" w:rsidRDefault="005A57CB" w:rsidP="005A57CB">
      <w:pPr>
        <w:autoSpaceDE w:val="0"/>
        <w:autoSpaceDN w:val="0"/>
        <w:adjustRightInd w:val="0"/>
        <w:spacing w:after="0"/>
        <w:jc w:val="right"/>
        <w:rPr>
          <w:rFonts w:ascii="Times New Roman" w:eastAsia="Times New Roman" w:hAnsi="Times New Roman" w:cs="Times New Roman"/>
          <w:sz w:val="28"/>
          <w:szCs w:val="28"/>
        </w:rPr>
      </w:pPr>
      <w:r w:rsidRPr="00C30411">
        <w:rPr>
          <w:rFonts w:ascii="Times New Roman" w:eastAsia="Times New Roman" w:hAnsi="Times New Roman" w:cs="Times New Roman"/>
          <w:sz w:val="28"/>
          <w:szCs w:val="28"/>
        </w:rPr>
        <w:t>к проекту планировки</w:t>
      </w:r>
      <w:r>
        <w:rPr>
          <w:rFonts w:ascii="Times New Roman" w:eastAsia="Times New Roman" w:hAnsi="Times New Roman" w:cs="Times New Roman"/>
          <w:sz w:val="28"/>
          <w:szCs w:val="28"/>
        </w:rPr>
        <w:t xml:space="preserve"> и межевания</w:t>
      </w:r>
    </w:p>
    <w:p w:rsidR="004952C9" w:rsidRDefault="005A57CB" w:rsidP="00E6679A">
      <w:pPr>
        <w:autoSpaceDE w:val="0"/>
        <w:autoSpaceDN w:val="0"/>
        <w:adjustRightInd w:val="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территории в п. Луговской</w:t>
      </w:r>
    </w:p>
    <w:p w:rsidR="00E6679A" w:rsidRPr="00E6679A" w:rsidRDefault="00E6679A" w:rsidP="00E6679A">
      <w:pPr>
        <w:autoSpaceDE w:val="0"/>
        <w:autoSpaceDN w:val="0"/>
        <w:adjustRightInd w:val="0"/>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Чертеж</w:t>
      </w:r>
      <w:r w:rsidRPr="00E6679A">
        <w:rPr>
          <w:rFonts w:ascii="Times New Roman" w:eastAsia="Times New Roman" w:hAnsi="Times New Roman" w:cs="Times New Roman"/>
          <w:b/>
          <w:sz w:val="28"/>
          <w:szCs w:val="28"/>
        </w:rPr>
        <w:t xml:space="preserve"> межевания территории п. Луговской</w:t>
      </w:r>
    </w:p>
    <w:p w:rsidR="005A57CB" w:rsidRPr="004952C9" w:rsidRDefault="001F3656" w:rsidP="00F736C1">
      <w:pPr>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977488" cy="7999013"/>
            <wp:effectExtent l="0" t="0" r="0" b="0"/>
            <wp:docPr id="6" name="Рисунок 6" descr="C:\Users\1\AppData\Local\Temp\Rar$DI22.683\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Rar$DI22.683\Чертеж межевания территории.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394" cy="8005290"/>
                    </a:xfrm>
                    <a:prstGeom prst="rect">
                      <a:avLst/>
                    </a:prstGeom>
                    <a:noFill/>
                    <a:ln>
                      <a:noFill/>
                    </a:ln>
                  </pic:spPr>
                </pic:pic>
              </a:graphicData>
            </a:graphic>
          </wp:inline>
        </w:drawing>
      </w:r>
    </w:p>
    <w:sectPr w:rsidR="005A57CB" w:rsidRPr="004952C9" w:rsidSect="005429C3">
      <w:headerReference w:type="default" r:id="rId11"/>
      <w:pgSz w:w="11906" w:h="16838"/>
      <w:pgMar w:top="1418" w:right="1276" w:bottom="1134"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A6B" w:rsidRDefault="00147A6B" w:rsidP="00FA0475">
      <w:pPr>
        <w:spacing w:after="0" w:line="240" w:lineRule="auto"/>
      </w:pPr>
      <w:r>
        <w:separator/>
      </w:r>
    </w:p>
  </w:endnote>
  <w:endnote w:type="continuationSeparator" w:id="1">
    <w:p w:rsidR="00147A6B" w:rsidRDefault="00147A6B" w:rsidP="00FA04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A6B" w:rsidRDefault="00147A6B" w:rsidP="00FA0475">
      <w:pPr>
        <w:spacing w:after="0" w:line="240" w:lineRule="auto"/>
      </w:pPr>
      <w:r>
        <w:separator/>
      </w:r>
    </w:p>
  </w:footnote>
  <w:footnote w:type="continuationSeparator" w:id="1">
    <w:p w:rsidR="00147A6B" w:rsidRDefault="00147A6B" w:rsidP="00FA04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838775"/>
      <w:docPartObj>
        <w:docPartGallery w:val="Page Numbers (Top of Page)"/>
        <w:docPartUnique/>
      </w:docPartObj>
    </w:sdtPr>
    <w:sdtEndPr>
      <w:rPr>
        <w:rFonts w:ascii="Times New Roman" w:hAnsi="Times New Roman"/>
        <w:sz w:val="28"/>
        <w:szCs w:val="28"/>
      </w:rPr>
    </w:sdtEndPr>
    <w:sdtContent>
      <w:p w:rsidR="005429C3" w:rsidRPr="00FA0475" w:rsidRDefault="00076175" w:rsidP="00FA0475">
        <w:pPr>
          <w:pStyle w:val="a9"/>
          <w:jc w:val="center"/>
          <w:rPr>
            <w:rFonts w:ascii="Times New Roman" w:hAnsi="Times New Roman"/>
            <w:sz w:val="28"/>
            <w:szCs w:val="28"/>
          </w:rPr>
        </w:pPr>
        <w:r w:rsidRPr="00FA0475">
          <w:rPr>
            <w:rFonts w:ascii="Times New Roman" w:hAnsi="Times New Roman"/>
            <w:sz w:val="28"/>
            <w:szCs w:val="28"/>
          </w:rPr>
          <w:fldChar w:fldCharType="begin"/>
        </w:r>
        <w:r w:rsidR="005429C3" w:rsidRPr="00FA0475">
          <w:rPr>
            <w:rFonts w:ascii="Times New Roman" w:hAnsi="Times New Roman"/>
            <w:sz w:val="28"/>
            <w:szCs w:val="28"/>
          </w:rPr>
          <w:instrText>PAGE   \* MERGEFORMAT</w:instrText>
        </w:r>
        <w:r w:rsidRPr="00FA0475">
          <w:rPr>
            <w:rFonts w:ascii="Times New Roman" w:hAnsi="Times New Roman"/>
            <w:sz w:val="28"/>
            <w:szCs w:val="28"/>
          </w:rPr>
          <w:fldChar w:fldCharType="separate"/>
        </w:r>
        <w:r w:rsidR="00297A7B">
          <w:rPr>
            <w:rFonts w:ascii="Times New Roman" w:hAnsi="Times New Roman"/>
            <w:noProof/>
            <w:sz w:val="28"/>
            <w:szCs w:val="28"/>
          </w:rPr>
          <w:t>61</w:t>
        </w:r>
        <w:r w:rsidRPr="00FA0475">
          <w:rPr>
            <w:rFonts w:ascii="Times New Roman" w:hAnsi="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3D3"/>
    <w:multiLevelType w:val="multilevel"/>
    <w:tmpl w:val="C1BE2104"/>
    <w:lvl w:ilvl="0">
      <w:start w:val="1"/>
      <w:numFmt w:val="decimal"/>
      <w:lvlText w:val="%1."/>
      <w:lvlJc w:val="left"/>
      <w:pPr>
        <w:ind w:left="1069" w:hanging="360"/>
      </w:pPr>
      <w:rPr>
        <w:rFonts w:cs="Times New Roman"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51515D6"/>
    <w:multiLevelType w:val="hybridMultilevel"/>
    <w:tmpl w:val="21BA5598"/>
    <w:lvl w:ilvl="0" w:tplc="E27C3CC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D242368"/>
    <w:multiLevelType w:val="multilevel"/>
    <w:tmpl w:val="041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F05A7B"/>
    <w:multiLevelType w:val="multilevel"/>
    <w:tmpl w:val="52B8C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0816E96"/>
    <w:multiLevelType w:val="hybridMultilevel"/>
    <w:tmpl w:val="760C07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99F4238"/>
    <w:multiLevelType w:val="hybridMultilevel"/>
    <w:tmpl w:val="0A60466E"/>
    <w:lvl w:ilvl="0" w:tplc="42FAD41E">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6562572"/>
    <w:multiLevelType w:val="hybridMultilevel"/>
    <w:tmpl w:val="8C449366"/>
    <w:lvl w:ilvl="0" w:tplc="FFFFFFFF">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55DA5BC1"/>
    <w:multiLevelType w:val="hybridMultilevel"/>
    <w:tmpl w:val="5AFE2072"/>
    <w:lvl w:ilvl="0" w:tplc="2A2C4D0C">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77374AF2"/>
    <w:multiLevelType w:val="hybridMultilevel"/>
    <w:tmpl w:val="CE8A3E5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799B0A8E"/>
    <w:multiLevelType w:val="hybridMultilevel"/>
    <w:tmpl w:val="A5FEB008"/>
    <w:lvl w:ilvl="0" w:tplc="802A674E">
      <w:start w:val="1"/>
      <w:numFmt w:val="decimal"/>
      <w:lvlText w:val="%1."/>
      <w:lvlJc w:val="left"/>
      <w:pPr>
        <w:ind w:left="990" w:hanging="390"/>
      </w:pPr>
      <w:rPr>
        <w:rFonts w:eastAsiaTheme="minorEastAsia"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5"/>
  </w:num>
  <w:num w:numId="2">
    <w:abstractNumId w:val="6"/>
  </w:num>
  <w:num w:numId="3">
    <w:abstractNumId w:val="11"/>
  </w:num>
  <w:num w:numId="4">
    <w:abstractNumId w:val="1"/>
  </w:num>
  <w:num w:numId="5">
    <w:abstractNumId w:val="3"/>
  </w:num>
  <w:num w:numId="6">
    <w:abstractNumId w:val="8"/>
  </w:num>
  <w:num w:numId="7">
    <w:abstractNumId w:val="10"/>
  </w:num>
  <w:num w:numId="8">
    <w:abstractNumId w:val="9"/>
  </w:num>
  <w:num w:numId="9">
    <w:abstractNumId w:val="7"/>
  </w:num>
  <w:num w:numId="10">
    <w:abstractNumId w:val="0"/>
  </w:num>
  <w:num w:numId="11">
    <w:abstractNumId w:val="4"/>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footnotePr>
    <w:footnote w:id="0"/>
    <w:footnote w:id="1"/>
  </w:footnotePr>
  <w:endnotePr>
    <w:endnote w:id="0"/>
    <w:endnote w:id="1"/>
  </w:endnotePr>
  <w:compat/>
  <w:rsids>
    <w:rsidRoot w:val="003C6B1C"/>
    <w:rsid w:val="0004356F"/>
    <w:rsid w:val="000452EB"/>
    <w:rsid w:val="0004723C"/>
    <w:rsid w:val="00050623"/>
    <w:rsid w:val="00050BB4"/>
    <w:rsid w:val="00074B2C"/>
    <w:rsid w:val="00076175"/>
    <w:rsid w:val="0007648A"/>
    <w:rsid w:val="00083C44"/>
    <w:rsid w:val="00087DFD"/>
    <w:rsid w:val="00090A7C"/>
    <w:rsid w:val="00095103"/>
    <w:rsid w:val="00096C9C"/>
    <w:rsid w:val="000A193C"/>
    <w:rsid w:val="000B2C6D"/>
    <w:rsid w:val="000C0274"/>
    <w:rsid w:val="000D5878"/>
    <w:rsid w:val="000D7C9A"/>
    <w:rsid w:val="00101D6F"/>
    <w:rsid w:val="00102E72"/>
    <w:rsid w:val="001106F7"/>
    <w:rsid w:val="001109EC"/>
    <w:rsid w:val="001157B2"/>
    <w:rsid w:val="0012156C"/>
    <w:rsid w:val="00125D51"/>
    <w:rsid w:val="001261CB"/>
    <w:rsid w:val="00132B12"/>
    <w:rsid w:val="00145759"/>
    <w:rsid w:val="00147A6B"/>
    <w:rsid w:val="001543EB"/>
    <w:rsid w:val="001676DC"/>
    <w:rsid w:val="001725F8"/>
    <w:rsid w:val="001800AE"/>
    <w:rsid w:val="001A346F"/>
    <w:rsid w:val="001C6956"/>
    <w:rsid w:val="001C7890"/>
    <w:rsid w:val="001D7FF1"/>
    <w:rsid w:val="001F3656"/>
    <w:rsid w:val="001F48E3"/>
    <w:rsid w:val="00214CCC"/>
    <w:rsid w:val="00231B30"/>
    <w:rsid w:val="002422BE"/>
    <w:rsid w:val="00244961"/>
    <w:rsid w:val="0028037D"/>
    <w:rsid w:val="00282056"/>
    <w:rsid w:val="00284456"/>
    <w:rsid w:val="002927DB"/>
    <w:rsid w:val="00297A7B"/>
    <w:rsid w:val="002B6094"/>
    <w:rsid w:val="002E1235"/>
    <w:rsid w:val="002F3D12"/>
    <w:rsid w:val="00302E77"/>
    <w:rsid w:val="003035FE"/>
    <w:rsid w:val="00326671"/>
    <w:rsid w:val="003332BF"/>
    <w:rsid w:val="003457F6"/>
    <w:rsid w:val="00354D01"/>
    <w:rsid w:val="00360A71"/>
    <w:rsid w:val="0036169B"/>
    <w:rsid w:val="00365539"/>
    <w:rsid w:val="00383531"/>
    <w:rsid w:val="003A0DCB"/>
    <w:rsid w:val="003A291A"/>
    <w:rsid w:val="003A6361"/>
    <w:rsid w:val="003C6B1C"/>
    <w:rsid w:val="003E2105"/>
    <w:rsid w:val="003E7BB2"/>
    <w:rsid w:val="003F00A1"/>
    <w:rsid w:val="003F6203"/>
    <w:rsid w:val="00401BB1"/>
    <w:rsid w:val="00404AA1"/>
    <w:rsid w:val="00417E22"/>
    <w:rsid w:val="00445AF9"/>
    <w:rsid w:val="004559CE"/>
    <w:rsid w:val="00462DD9"/>
    <w:rsid w:val="004736FA"/>
    <w:rsid w:val="00473F9E"/>
    <w:rsid w:val="004765DC"/>
    <w:rsid w:val="00477D20"/>
    <w:rsid w:val="004952C9"/>
    <w:rsid w:val="00497A2B"/>
    <w:rsid w:val="004B221D"/>
    <w:rsid w:val="004B361E"/>
    <w:rsid w:val="004B450E"/>
    <w:rsid w:val="004C6B7B"/>
    <w:rsid w:val="004C710E"/>
    <w:rsid w:val="004E1905"/>
    <w:rsid w:val="004E4A3C"/>
    <w:rsid w:val="00534B98"/>
    <w:rsid w:val="00540B87"/>
    <w:rsid w:val="00541DE8"/>
    <w:rsid w:val="005429C3"/>
    <w:rsid w:val="005429E2"/>
    <w:rsid w:val="005430A3"/>
    <w:rsid w:val="00550695"/>
    <w:rsid w:val="00555F49"/>
    <w:rsid w:val="005732F2"/>
    <w:rsid w:val="00582C22"/>
    <w:rsid w:val="00595ED9"/>
    <w:rsid w:val="005A1EA2"/>
    <w:rsid w:val="005A57CB"/>
    <w:rsid w:val="005B2C7B"/>
    <w:rsid w:val="005F115B"/>
    <w:rsid w:val="00611E8C"/>
    <w:rsid w:val="006355EF"/>
    <w:rsid w:val="00650F05"/>
    <w:rsid w:val="00685796"/>
    <w:rsid w:val="0069048B"/>
    <w:rsid w:val="00690CE5"/>
    <w:rsid w:val="00693D4F"/>
    <w:rsid w:val="006A2A64"/>
    <w:rsid w:val="006A5701"/>
    <w:rsid w:val="006A5DDB"/>
    <w:rsid w:val="006B6935"/>
    <w:rsid w:val="006C2864"/>
    <w:rsid w:val="006D5355"/>
    <w:rsid w:val="006E5BDA"/>
    <w:rsid w:val="006F35A3"/>
    <w:rsid w:val="006F717F"/>
    <w:rsid w:val="007353B4"/>
    <w:rsid w:val="007366D7"/>
    <w:rsid w:val="00753872"/>
    <w:rsid w:val="0076337C"/>
    <w:rsid w:val="00772CF7"/>
    <w:rsid w:val="007865CD"/>
    <w:rsid w:val="007B08E9"/>
    <w:rsid w:val="007B411A"/>
    <w:rsid w:val="007B6049"/>
    <w:rsid w:val="007C1A50"/>
    <w:rsid w:val="007C3E95"/>
    <w:rsid w:val="007C5959"/>
    <w:rsid w:val="007D5F4A"/>
    <w:rsid w:val="007E5C19"/>
    <w:rsid w:val="00801108"/>
    <w:rsid w:val="00815677"/>
    <w:rsid w:val="0085127A"/>
    <w:rsid w:val="00852122"/>
    <w:rsid w:val="0087000E"/>
    <w:rsid w:val="00895FC0"/>
    <w:rsid w:val="008A6304"/>
    <w:rsid w:val="008A6389"/>
    <w:rsid w:val="008C47A5"/>
    <w:rsid w:val="008E17CA"/>
    <w:rsid w:val="008F13A9"/>
    <w:rsid w:val="00911271"/>
    <w:rsid w:val="009169D2"/>
    <w:rsid w:val="0092043E"/>
    <w:rsid w:val="00923272"/>
    <w:rsid w:val="0093629A"/>
    <w:rsid w:val="00936C3F"/>
    <w:rsid w:val="00937F82"/>
    <w:rsid w:val="00980E34"/>
    <w:rsid w:val="00985165"/>
    <w:rsid w:val="00992277"/>
    <w:rsid w:val="0099250F"/>
    <w:rsid w:val="009A7531"/>
    <w:rsid w:val="009C79F9"/>
    <w:rsid w:val="009D4445"/>
    <w:rsid w:val="00A4329A"/>
    <w:rsid w:val="00A65812"/>
    <w:rsid w:val="00A756B6"/>
    <w:rsid w:val="00A83FA9"/>
    <w:rsid w:val="00A85B4F"/>
    <w:rsid w:val="00A9172B"/>
    <w:rsid w:val="00A9358B"/>
    <w:rsid w:val="00A950D2"/>
    <w:rsid w:val="00AD114A"/>
    <w:rsid w:val="00AD6299"/>
    <w:rsid w:val="00AF3164"/>
    <w:rsid w:val="00B03F43"/>
    <w:rsid w:val="00B062DD"/>
    <w:rsid w:val="00B2262C"/>
    <w:rsid w:val="00B26C62"/>
    <w:rsid w:val="00B27F87"/>
    <w:rsid w:val="00B33668"/>
    <w:rsid w:val="00B61C5C"/>
    <w:rsid w:val="00B71975"/>
    <w:rsid w:val="00B82194"/>
    <w:rsid w:val="00B8528F"/>
    <w:rsid w:val="00B92266"/>
    <w:rsid w:val="00B92F1B"/>
    <w:rsid w:val="00B97CE7"/>
    <w:rsid w:val="00BA2EE4"/>
    <w:rsid w:val="00BA7702"/>
    <w:rsid w:val="00BB4AB2"/>
    <w:rsid w:val="00BC04A1"/>
    <w:rsid w:val="00BD54E6"/>
    <w:rsid w:val="00BE0650"/>
    <w:rsid w:val="00BF4DA4"/>
    <w:rsid w:val="00BF7A6C"/>
    <w:rsid w:val="00BF7B0A"/>
    <w:rsid w:val="00C05444"/>
    <w:rsid w:val="00C073E3"/>
    <w:rsid w:val="00C16D1F"/>
    <w:rsid w:val="00C30411"/>
    <w:rsid w:val="00C60BC0"/>
    <w:rsid w:val="00C6102E"/>
    <w:rsid w:val="00C6590D"/>
    <w:rsid w:val="00C82A78"/>
    <w:rsid w:val="00C840C9"/>
    <w:rsid w:val="00C870D3"/>
    <w:rsid w:val="00C87788"/>
    <w:rsid w:val="00CA31DF"/>
    <w:rsid w:val="00CA7C55"/>
    <w:rsid w:val="00CB3A91"/>
    <w:rsid w:val="00CD20FB"/>
    <w:rsid w:val="00CD629B"/>
    <w:rsid w:val="00CF2B1E"/>
    <w:rsid w:val="00D000A6"/>
    <w:rsid w:val="00D20599"/>
    <w:rsid w:val="00D336E1"/>
    <w:rsid w:val="00D81F09"/>
    <w:rsid w:val="00D863E8"/>
    <w:rsid w:val="00D930E0"/>
    <w:rsid w:val="00DA0842"/>
    <w:rsid w:val="00DA362E"/>
    <w:rsid w:val="00DC0639"/>
    <w:rsid w:val="00DD0802"/>
    <w:rsid w:val="00DD2BAD"/>
    <w:rsid w:val="00DE72CA"/>
    <w:rsid w:val="00DF7AA9"/>
    <w:rsid w:val="00E06E44"/>
    <w:rsid w:val="00E3004E"/>
    <w:rsid w:val="00E333D0"/>
    <w:rsid w:val="00E334C0"/>
    <w:rsid w:val="00E423E8"/>
    <w:rsid w:val="00E44A67"/>
    <w:rsid w:val="00E467EC"/>
    <w:rsid w:val="00E60380"/>
    <w:rsid w:val="00E62CC1"/>
    <w:rsid w:val="00E6679A"/>
    <w:rsid w:val="00E70A4C"/>
    <w:rsid w:val="00E7496C"/>
    <w:rsid w:val="00EA103E"/>
    <w:rsid w:val="00EA3941"/>
    <w:rsid w:val="00EA43B5"/>
    <w:rsid w:val="00EA6C4C"/>
    <w:rsid w:val="00EB4970"/>
    <w:rsid w:val="00EB7F5A"/>
    <w:rsid w:val="00EF75F3"/>
    <w:rsid w:val="00F16C1E"/>
    <w:rsid w:val="00F41321"/>
    <w:rsid w:val="00F6554B"/>
    <w:rsid w:val="00F736C1"/>
    <w:rsid w:val="00F841BF"/>
    <w:rsid w:val="00F85D78"/>
    <w:rsid w:val="00F86B1D"/>
    <w:rsid w:val="00F910FF"/>
    <w:rsid w:val="00FA0475"/>
    <w:rsid w:val="00FA4DC3"/>
    <w:rsid w:val="00FB1542"/>
    <w:rsid w:val="00FB16CF"/>
    <w:rsid w:val="00FD0BC6"/>
    <w:rsid w:val="00FD5598"/>
    <w:rsid w:val="00FD75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49"/>
  </w:style>
  <w:style w:type="paragraph" w:styleId="2">
    <w:name w:val="heading 2"/>
    <w:basedOn w:val="a"/>
    <w:next w:val="a"/>
    <w:link w:val="20"/>
    <w:qFormat/>
    <w:rsid w:val="00302E77"/>
    <w:pPr>
      <w:keepNext/>
      <w:autoSpaceDE w:val="0"/>
      <w:autoSpaceDN w:val="0"/>
      <w:spacing w:before="240" w:after="240" w:line="240" w:lineRule="auto"/>
      <w:outlineLvl w:val="1"/>
    </w:pPr>
    <w:rPr>
      <w:rFonts w:ascii="Arial" w:eastAsia="Times New Roman" w:hAnsi="Arial" w:cs="Times New Roman"/>
      <w:b/>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4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401BB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qFormat/>
    <w:rsid w:val="0099250F"/>
    <w:pPr>
      <w:ind w:left="720"/>
      <w:contextualSpacing/>
    </w:pPr>
  </w:style>
  <w:style w:type="character" w:styleId="a6">
    <w:name w:val="Hyperlink"/>
    <w:basedOn w:val="a0"/>
    <w:uiPriority w:val="99"/>
    <w:unhideWhenUsed/>
    <w:rsid w:val="00F841BF"/>
    <w:rPr>
      <w:color w:val="0000FF" w:themeColor="hyperlink"/>
      <w:u w:val="single"/>
    </w:rPr>
  </w:style>
  <w:style w:type="paragraph" w:styleId="a7">
    <w:name w:val="Balloon Text"/>
    <w:basedOn w:val="a"/>
    <w:link w:val="a8"/>
    <w:uiPriority w:val="99"/>
    <w:semiHidden/>
    <w:unhideWhenUsed/>
    <w:rsid w:val="007633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337C"/>
    <w:rPr>
      <w:rFonts w:ascii="Tahoma" w:hAnsi="Tahoma" w:cs="Tahoma"/>
      <w:sz w:val="16"/>
      <w:szCs w:val="16"/>
    </w:rPr>
  </w:style>
  <w:style w:type="character" w:customStyle="1" w:styleId="20">
    <w:name w:val="Заголовок 2 Знак"/>
    <w:basedOn w:val="a0"/>
    <w:link w:val="2"/>
    <w:rsid w:val="00302E77"/>
    <w:rPr>
      <w:rFonts w:ascii="Arial" w:eastAsia="Times New Roman" w:hAnsi="Arial" w:cs="Times New Roman"/>
      <w:b/>
      <w:szCs w:val="28"/>
      <w:lang w:eastAsia="ru-RU"/>
    </w:rPr>
  </w:style>
  <w:style w:type="numbering" w:customStyle="1" w:styleId="10">
    <w:name w:val="Нет списка1"/>
    <w:next w:val="a2"/>
    <w:uiPriority w:val="99"/>
    <w:semiHidden/>
    <w:unhideWhenUsed/>
    <w:rsid w:val="00302E77"/>
  </w:style>
  <w:style w:type="paragraph" w:styleId="a9">
    <w:name w:val="header"/>
    <w:basedOn w:val="a"/>
    <w:link w:val="aa"/>
    <w:uiPriority w:val="99"/>
    <w:unhideWhenUsed/>
    <w:rsid w:val="00302E77"/>
    <w:pPr>
      <w:tabs>
        <w:tab w:val="center" w:pos="4677"/>
        <w:tab w:val="right" w:pos="9355"/>
      </w:tabs>
      <w:spacing w:after="160" w:line="259" w:lineRule="auto"/>
    </w:pPr>
    <w:rPr>
      <w:rFonts w:ascii="Calibri" w:eastAsia="Calibri" w:hAnsi="Calibri" w:cs="Times New Roman"/>
    </w:rPr>
  </w:style>
  <w:style w:type="character" w:customStyle="1" w:styleId="aa">
    <w:name w:val="Верхний колонтитул Знак"/>
    <w:basedOn w:val="a0"/>
    <w:link w:val="a9"/>
    <w:uiPriority w:val="99"/>
    <w:rsid w:val="00302E77"/>
    <w:rPr>
      <w:rFonts w:ascii="Calibri" w:eastAsia="Calibri" w:hAnsi="Calibri" w:cs="Times New Roman"/>
    </w:rPr>
  </w:style>
  <w:style w:type="paragraph" w:styleId="ab">
    <w:name w:val="footer"/>
    <w:basedOn w:val="a"/>
    <w:link w:val="ac"/>
    <w:uiPriority w:val="99"/>
    <w:unhideWhenUsed/>
    <w:rsid w:val="00302E77"/>
    <w:pPr>
      <w:tabs>
        <w:tab w:val="center" w:pos="4677"/>
        <w:tab w:val="right" w:pos="9355"/>
      </w:tabs>
      <w:spacing w:after="160" w:line="259" w:lineRule="auto"/>
    </w:pPr>
    <w:rPr>
      <w:rFonts w:ascii="Calibri" w:eastAsia="Calibri" w:hAnsi="Calibri" w:cs="Times New Roman"/>
    </w:rPr>
  </w:style>
  <w:style w:type="character" w:customStyle="1" w:styleId="ac">
    <w:name w:val="Нижний колонтитул Знак"/>
    <w:basedOn w:val="a0"/>
    <w:link w:val="ab"/>
    <w:uiPriority w:val="99"/>
    <w:rsid w:val="00302E77"/>
    <w:rPr>
      <w:rFonts w:ascii="Calibri" w:eastAsia="Calibri" w:hAnsi="Calibri" w:cs="Times New Roman"/>
    </w:rPr>
  </w:style>
  <w:style w:type="paragraph" w:customStyle="1" w:styleId="ad">
    <w:name w:val="Табличный_заголовки"/>
    <w:basedOn w:val="a"/>
    <w:rsid w:val="00302E77"/>
    <w:pPr>
      <w:keepNext/>
      <w:keepLines/>
      <w:spacing w:after="0" w:line="240" w:lineRule="auto"/>
      <w:jc w:val="center"/>
    </w:pPr>
    <w:rPr>
      <w:rFonts w:ascii="Times New Roman" w:eastAsia="Times New Roman" w:hAnsi="Times New Roman" w:cs="Times New Roman"/>
      <w:b/>
      <w:lang w:eastAsia="ru-RU"/>
    </w:rPr>
  </w:style>
  <w:style w:type="paragraph" w:customStyle="1" w:styleId="ae">
    <w:name w:val="Табличный_центр"/>
    <w:basedOn w:val="a"/>
    <w:rsid w:val="00302E77"/>
    <w:pPr>
      <w:spacing w:after="0" w:line="240" w:lineRule="auto"/>
      <w:jc w:val="center"/>
    </w:pPr>
    <w:rPr>
      <w:rFonts w:ascii="Times New Roman" w:eastAsia="Times New Roman" w:hAnsi="Times New Roman" w:cs="Times New Roman"/>
      <w:lang w:eastAsia="ru-RU"/>
    </w:rPr>
  </w:style>
  <w:style w:type="paragraph" w:customStyle="1" w:styleId="af">
    <w:name w:val="Название таблицы"/>
    <w:basedOn w:val="af0"/>
    <w:rsid w:val="00302E77"/>
    <w:pPr>
      <w:keepNext/>
      <w:spacing w:before="120" w:after="0" w:line="240" w:lineRule="auto"/>
    </w:pPr>
    <w:rPr>
      <w:rFonts w:ascii="Times New Roman" w:eastAsia="Times New Roman" w:hAnsi="Times New Roman"/>
      <w:sz w:val="22"/>
      <w:szCs w:val="22"/>
      <w:lang w:eastAsia="ru-RU"/>
    </w:rPr>
  </w:style>
  <w:style w:type="paragraph" w:customStyle="1" w:styleId="af1">
    <w:name w:val="Табличный_слева"/>
    <w:basedOn w:val="a"/>
    <w:rsid w:val="00302E77"/>
    <w:pPr>
      <w:spacing w:after="0" w:line="240" w:lineRule="auto"/>
    </w:pPr>
    <w:rPr>
      <w:rFonts w:ascii="Times New Roman" w:eastAsia="Times New Roman" w:hAnsi="Times New Roman" w:cs="Times New Roman"/>
      <w:lang w:eastAsia="ru-RU"/>
    </w:rPr>
  </w:style>
  <w:style w:type="paragraph" w:styleId="af0">
    <w:name w:val="caption"/>
    <w:basedOn w:val="a"/>
    <w:next w:val="a"/>
    <w:uiPriority w:val="35"/>
    <w:semiHidden/>
    <w:unhideWhenUsed/>
    <w:qFormat/>
    <w:rsid w:val="00302E77"/>
    <w:pPr>
      <w:spacing w:after="160" w:line="259" w:lineRule="auto"/>
    </w:pPr>
    <w:rPr>
      <w:rFonts w:ascii="Calibri" w:eastAsia="Calibri" w:hAnsi="Calibri" w:cs="Times New Roman"/>
      <w:b/>
      <w:bCs/>
      <w:sz w:val="20"/>
      <w:szCs w:val="20"/>
    </w:rPr>
  </w:style>
  <w:style w:type="table" w:customStyle="1" w:styleId="21">
    <w:name w:val="Сетка таблицы2"/>
    <w:basedOn w:val="a1"/>
    <w:next w:val="a3"/>
    <w:uiPriority w:val="39"/>
    <w:rsid w:val="00302E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sid w:val="00302E77"/>
    <w:rPr>
      <w:b/>
      <w:bCs/>
    </w:rPr>
  </w:style>
  <w:style w:type="character" w:customStyle="1" w:styleId="apple-converted-space">
    <w:name w:val="apple-converted-space"/>
    <w:rsid w:val="00302E77"/>
  </w:style>
  <w:style w:type="numbering" w:customStyle="1" w:styleId="22">
    <w:name w:val="Нет списка2"/>
    <w:next w:val="a2"/>
    <w:uiPriority w:val="99"/>
    <w:semiHidden/>
    <w:unhideWhenUsed/>
    <w:rsid w:val="00611E8C"/>
  </w:style>
  <w:style w:type="table" w:customStyle="1" w:styleId="3">
    <w:name w:val="Сетка таблицы3"/>
    <w:basedOn w:val="a1"/>
    <w:next w:val="a3"/>
    <w:uiPriority w:val="39"/>
    <w:rsid w:val="00611E8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Титульный"/>
    <w:basedOn w:val="a"/>
    <w:rsid w:val="00611E8C"/>
    <w:pPr>
      <w:spacing w:after="0" w:line="360" w:lineRule="auto"/>
      <w:ind w:left="3240"/>
      <w:jc w:val="right"/>
    </w:pPr>
    <w:rPr>
      <w:rFonts w:ascii="Times New Roman" w:eastAsia="Times New Roman" w:hAnsi="Times New Roman" w:cs="Times New Roman"/>
      <w:b/>
      <w:sz w:val="32"/>
      <w:szCs w:val="32"/>
      <w:lang w:eastAsia="ru-RU"/>
    </w:rPr>
  </w:style>
  <w:style w:type="paragraph" w:styleId="af3">
    <w:name w:val="Normal (Web)"/>
    <w:basedOn w:val="a"/>
    <w:uiPriority w:val="99"/>
    <w:unhideWhenUsed/>
    <w:rsid w:val="00611E8C"/>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numbering" w:customStyle="1" w:styleId="1ai11028">
    <w:name w:val="1 / a / i11028"/>
    <w:basedOn w:val="a2"/>
    <w:next w:val="1ai"/>
    <w:semiHidden/>
    <w:rsid w:val="00611E8C"/>
    <w:pPr>
      <w:numPr>
        <w:numId w:val="8"/>
      </w:numPr>
    </w:pPr>
  </w:style>
  <w:style w:type="numbering" w:styleId="1ai">
    <w:name w:val="Outline List 1"/>
    <w:basedOn w:val="a2"/>
    <w:uiPriority w:val="99"/>
    <w:semiHidden/>
    <w:unhideWhenUsed/>
    <w:rsid w:val="00611E8C"/>
  </w:style>
  <w:style w:type="character" w:styleId="af4">
    <w:name w:val="footnote reference"/>
    <w:aliases w:val="Знак сноски 1,Знак сноски-FN,Ciae niinee-FN,Referencia nota al pie,Ссылка на сноску 45,Appel note de bas de page"/>
    <w:rsid w:val="00611E8C"/>
    <w:rPr>
      <w:vertAlign w:val="superscript"/>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611E8C"/>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611E8C"/>
    <w:rPr>
      <w:rFonts w:ascii="Times New Roman" w:eastAsia="Times New Roman" w:hAnsi="Times New Roman" w:cs="Times New Roman"/>
      <w:sz w:val="20"/>
      <w:szCs w:val="20"/>
      <w:lang w:eastAsia="ru-RU"/>
    </w:rPr>
  </w:style>
  <w:style w:type="numbering" w:customStyle="1" w:styleId="30">
    <w:name w:val="Нет списка3"/>
    <w:next w:val="a2"/>
    <w:uiPriority w:val="99"/>
    <w:semiHidden/>
    <w:unhideWhenUsed/>
    <w:rsid w:val="0007648A"/>
  </w:style>
  <w:style w:type="paragraph" w:styleId="23">
    <w:name w:val="toc 2"/>
    <w:basedOn w:val="a"/>
    <w:next w:val="a"/>
    <w:autoRedefine/>
    <w:uiPriority w:val="39"/>
    <w:rsid w:val="0007648A"/>
    <w:pPr>
      <w:tabs>
        <w:tab w:val="right" w:leader="dot" w:pos="9344"/>
      </w:tabs>
      <w:spacing w:after="0" w:line="240" w:lineRule="auto"/>
      <w:ind w:left="240" w:hanging="240"/>
    </w:pPr>
    <w:rPr>
      <w:rFonts w:ascii="Times New Roman" w:eastAsia="Times New Roman" w:hAnsi="Times New Roman" w:cs="Times New Roman"/>
      <w:sz w:val="24"/>
      <w:szCs w:val="24"/>
      <w:lang w:eastAsia="ru-RU"/>
    </w:rPr>
  </w:style>
  <w:style w:type="character" w:customStyle="1" w:styleId="a5">
    <w:name w:val="Абзац списка Знак"/>
    <w:link w:val="a4"/>
    <w:rsid w:val="0007648A"/>
  </w:style>
  <w:style w:type="numbering" w:customStyle="1" w:styleId="4">
    <w:name w:val="Нет списка4"/>
    <w:next w:val="a2"/>
    <w:uiPriority w:val="99"/>
    <w:semiHidden/>
    <w:unhideWhenUsed/>
    <w:rsid w:val="007E5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401BB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99250F"/>
    <w:pPr>
      <w:ind w:left="720"/>
      <w:contextualSpacing/>
    </w:pPr>
  </w:style>
  <w:style w:type="character" w:styleId="a6">
    <w:name w:val="Hyperlink"/>
    <w:basedOn w:val="a0"/>
    <w:uiPriority w:val="99"/>
    <w:unhideWhenUsed/>
    <w:rsid w:val="00F841BF"/>
    <w:rPr>
      <w:color w:val="0000FF" w:themeColor="hyperlink"/>
      <w:u w:val="single"/>
    </w:rPr>
  </w:style>
  <w:style w:type="paragraph" w:styleId="a7">
    <w:name w:val="Balloon Text"/>
    <w:basedOn w:val="a"/>
    <w:link w:val="a8"/>
    <w:uiPriority w:val="99"/>
    <w:semiHidden/>
    <w:unhideWhenUsed/>
    <w:rsid w:val="007633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337C"/>
    <w:rPr>
      <w:rFonts w:ascii="Tahoma" w:hAnsi="Tahoma" w:cs="Tahoma"/>
      <w:sz w:val="16"/>
      <w:szCs w:val="16"/>
    </w:rPr>
  </w:style>
  <w:style w:type="numbering" w:customStyle="1" w:styleId="20">
    <w:name w:val="1ai11028"/>
    <w:pPr>
      <w:numPr>
        <w:numId w:val="8"/>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v-adm.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0D015-470D-4718-B7E3-8F7E36D7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Pages>
  <Words>16598</Words>
  <Characters>94613</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47</cp:revision>
  <cp:lastPrinted>2017-11-30T06:37:00Z</cp:lastPrinted>
  <dcterms:created xsi:type="dcterms:W3CDTF">2015-01-16T06:10:00Z</dcterms:created>
  <dcterms:modified xsi:type="dcterms:W3CDTF">2018-01-23T04:28:00Z</dcterms:modified>
</cp:coreProperties>
</file>