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E2" w:rsidRDefault="008710E2" w:rsidP="008710E2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8710E2" w:rsidRDefault="008710E2" w:rsidP="008710E2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8710E2" w:rsidRDefault="008710E2" w:rsidP="008710E2">
      <w:pPr>
        <w:spacing w:line="276" w:lineRule="auto"/>
        <w:ind w:firstLine="0"/>
        <w:jc w:val="center"/>
        <w:rPr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поселение Луговской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 СЕЛЬСКОГО  ПОСЕЛЕНИЯ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:rsidR="008710E2" w:rsidRDefault="008710E2" w:rsidP="008710E2">
      <w:pPr>
        <w:spacing w:line="276" w:lineRule="auto"/>
        <w:ind w:right="-126" w:firstLine="0"/>
        <w:rPr>
          <w:sz w:val="28"/>
        </w:rPr>
      </w:pPr>
      <w:r>
        <w:rPr>
          <w:sz w:val="28"/>
        </w:rPr>
        <w:t>от 26.04.2019</w:t>
      </w:r>
      <w:r>
        <w:rPr>
          <w:sz w:val="28"/>
        </w:rPr>
        <w:tab/>
      </w:r>
      <w:r>
        <w:rPr>
          <w:sz w:val="28"/>
        </w:rPr>
        <w:tab/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№</w:t>
      </w:r>
      <w:r w:rsidR="00F503D4">
        <w:rPr>
          <w:sz w:val="28"/>
        </w:rPr>
        <w:t>25</w:t>
      </w:r>
    </w:p>
    <w:p w:rsidR="008710E2" w:rsidRDefault="008710E2" w:rsidP="008710E2">
      <w:pPr>
        <w:spacing w:line="276" w:lineRule="auto"/>
        <w:ind w:firstLine="0"/>
        <w:rPr>
          <w:i/>
        </w:rPr>
      </w:pPr>
      <w:r>
        <w:rPr>
          <w:i/>
        </w:rPr>
        <w:t>п. Луговской</w:t>
      </w:r>
    </w:p>
    <w:p w:rsidR="008710E2" w:rsidRDefault="008710E2" w:rsidP="008710E2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3"/>
      </w:tblGrid>
      <w:tr w:rsidR="008710E2" w:rsidTr="00A159E8">
        <w:trPr>
          <w:trHeight w:val="2612"/>
        </w:trPr>
        <w:tc>
          <w:tcPr>
            <w:tcW w:w="5413" w:type="dxa"/>
            <w:hideMark/>
          </w:tcPr>
          <w:p w:rsidR="008710E2" w:rsidRDefault="008710E2" w:rsidP="00D212B5">
            <w:pPr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назначении публичных слушаний по проекту решения </w:t>
            </w:r>
            <w:r w:rsidRPr="008710E2">
              <w:rPr>
                <w:sz w:val="28"/>
                <w:szCs w:val="28"/>
              </w:rPr>
              <w:t xml:space="preserve">о предоставлении разрешения </w:t>
            </w:r>
            <w:r w:rsidRPr="00D21879">
              <w:rPr>
                <w:rStyle w:val="2"/>
                <w:rFonts w:eastAsia="Calibri"/>
                <w:sz w:val="28"/>
                <w:szCs w:val="28"/>
                <w:lang w:eastAsia="en-US"/>
              </w:rPr>
              <w:t>на отклонение от предельных параметров</w:t>
            </w:r>
            <w:proofErr w:type="gramEnd"/>
            <w:r w:rsidRPr="00D21879">
              <w:rPr>
                <w:rStyle w:val="2"/>
                <w:rFonts w:eastAsia="Calibri"/>
                <w:sz w:val="28"/>
                <w:szCs w:val="28"/>
                <w:lang w:eastAsia="en-US"/>
              </w:rPr>
              <w:t xml:space="preserve"> разрешенного строительства, реконструкции объекта капитального </w:t>
            </w:r>
            <w:r>
              <w:rPr>
                <w:rStyle w:val="2"/>
                <w:rFonts w:eastAsia="Calibri"/>
                <w:sz w:val="28"/>
                <w:szCs w:val="28"/>
                <w:lang w:eastAsia="en-US"/>
              </w:rPr>
              <w:t>строительства</w:t>
            </w:r>
            <w:r w:rsidRPr="00D21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8710E2">
              <w:rPr>
                <w:sz w:val="28"/>
                <w:szCs w:val="28"/>
              </w:rPr>
              <w:t xml:space="preserve"> земельно</w:t>
            </w:r>
            <w:r>
              <w:rPr>
                <w:sz w:val="28"/>
                <w:szCs w:val="28"/>
              </w:rPr>
              <w:t>м</w:t>
            </w:r>
            <w:r w:rsidRPr="008710E2">
              <w:rPr>
                <w:sz w:val="28"/>
                <w:szCs w:val="28"/>
              </w:rPr>
              <w:t xml:space="preserve"> участк</w:t>
            </w:r>
            <w:r w:rsidR="00A159E8">
              <w:rPr>
                <w:sz w:val="28"/>
                <w:szCs w:val="28"/>
              </w:rPr>
              <w:t>е</w:t>
            </w:r>
            <w:r w:rsidRPr="008710E2">
              <w:rPr>
                <w:sz w:val="28"/>
                <w:szCs w:val="28"/>
              </w:rPr>
              <w:t xml:space="preserve"> с кадастровым номером </w:t>
            </w:r>
            <w:r w:rsidRPr="008710E2">
              <w:rPr>
                <w:color w:val="548DD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8710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02</w:t>
            </w:r>
            <w:r w:rsidRPr="008710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0704002</w:t>
            </w:r>
            <w:r w:rsidRPr="008710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728</w:t>
            </w:r>
          </w:p>
        </w:tc>
      </w:tr>
    </w:tbl>
    <w:p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:rsidR="008710E2" w:rsidRDefault="008710E2" w:rsidP="008710E2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статьей </w:t>
      </w:r>
      <w:r w:rsidR="00E63535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статьей 10 Устава сельского поселения Луговской, Порядком организации и проведения</w:t>
      </w:r>
      <w:proofErr w:type="gramEnd"/>
      <w:r>
        <w:rPr>
          <w:sz w:val="28"/>
          <w:szCs w:val="28"/>
        </w:rPr>
        <w:t xml:space="preserve"> публичных слушаний в сельском  поселении Луговской, утвержденным решением Совета депутатов сельского  поселения   Луговской  от 12.04.2017  №385 (с изменениями на 30.03.2018)</w:t>
      </w:r>
      <w:r w:rsidR="00403B6B">
        <w:rPr>
          <w:sz w:val="28"/>
          <w:szCs w:val="28"/>
        </w:rPr>
        <w:t xml:space="preserve">, в связи с обращением </w:t>
      </w:r>
      <w:proofErr w:type="spellStart"/>
      <w:r w:rsidR="00403B6B">
        <w:rPr>
          <w:sz w:val="28"/>
          <w:szCs w:val="28"/>
        </w:rPr>
        <w:t>Головизниной</w:t>
      </w:r>
      <w:proofErr w:type="spellEnd"/>
      <w:r w:rsidR="00403B6B">
        <w:rPr>
          <w:sz w:val="28"/>
          <w:szCs w:val="28"/>
        </w:rPr>
        <w:t xml:space="preserve"> Дарьи Владимировны</w:t>
      </w:r>
      <w:r>
        <w:rPr>
          <w:sz w:val="28"/>
          <w:szCs w:val="28"/>
        </w:rPr>
        <w:t>:</w:t>
      </w:r>
    </w:p>
    <w:p w:rsidR="008710E2" w:rsidRDefault="008710E2" w:rsidP="008710E2">
      <w:pPr>
        <w:spacing w:line="276" w:lineRule="auto"/>
        <w:ind w:firstLine="708"/>
        <w:rPr>
          <w:sz w:val="28"/>
          <w:szCs w:val="28"/>
        </w:rPr>
      </w:pPr>
    </w:p>
    <w:p w:rsidR="00D212B5" w:rsidRDefault="00D212B5" w:rsidP="00D212B5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212B5">
        <w:rPr>
          <w:sz w:val="28"/>
          <w:szCs w:val="28"/>
        </w:rPr>
        <w:t xml:space="preserve">Назначить публичные слушания по проекту решения о предоставлении разрешения на отклонение от предельных параметров </w:t>
      </w:r>
      <w:r w:rsidRPr="00D212B5">
        <w:rPr>
          <w:sz w:val="28"/>
          <w:szCs w:val="28"/>
        </w:rPr>
        <w:lastRenderedPageBreak/>
        <w:t xml:space="preserve">разрешённого строительства, </w:t>
      </w:r>
      <w:r w:rsidR="005D0CEB" w:rsidRPr="00D21879">
        <w:rPr>
          <w:rStyle w:val="2"/>
          <w:rFonts w:eastAsia="Calibri"/>
          <w:sz w:val="28"/>
          <w:szCs w:val="28"/>
          <w:lang w:eastAsia="en-US"/>
        </w:rPr>
        <w:t>реконструкции</w:t>
      </w:r>
      <w:r w:rsidR="005D0CEB" w:rsidRPr="00D212B5">
        <w:rPr>
          <w:sz w:val="28"/>
          <w:szCs w:val="28"/>
        </w:rPr>
        <w:t xml:space="preserve"> </w:t>
      </w:r>
      <w:r w:rsidRPr="00D212B5">
        <w:rPr>
          <w:sz w:val="28"/>
          <w:szCs w:val="28"/>
        </w:rPr>
        <w:t>объекта капитального строительства</w:t>
      </w:r>
      <w:r w:rsidR="00F503D4">
        <w:rPr>
          <w:sz w:val="28"/>
          <w:szCs w:val="28"/>
        </w:rPr>
        <w:t xml:space="preserve"> «Индивидуальный жилой дом»</w:t>
      </w:r>
      <w:r w:rsidRPr="00D212B5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F503D4">
        <w:rPr>
          <w:sz w:val="28"/>
          <w:szCs w:val="28"/>
        </w:rPr>
        <w:t>86</w:t>
      </w:r>
      <w:r w:rsidR="00F503D4" w:rsidRPr="008710E2">
        <w:rPr>
          <w:sz w:val="28"/>
          <w:szCs w:val="28"/>
        </w:rPr>
        <w:t>:</w:t>
      </w:r>
      <w:r w:rsidR="00F503D4">
        <w:rPr>
          <w:sz w:val="28"/>
          <w:szCs w:val="28"/>
        </w:rPr>
        <w:t>02</w:t>
      </w:r>
      <w:r w:rsidR="00F503D4" w:rsidRPr="008710E2">
        <w:rPr>
          <w:sz w:val="28"/>
          <w:szCs w:val="28"/>
        </w:rPr>
        <w:t>:</w:t>
      </w:r>
      <w:r w:rsidR="00F503D4">
        <w:rPr>
          <w:sz w:val="28"/>
          <w:szCs w:val="28"/>
        </w:rPr>
        <w:t>0704002</w:t>
      </w:r>
      <w:r w:rsidR="00F503D4" w:rsidRPr="008710E2">
        <w:rPr>
          <w:sz w:val="28"/>
          <w:szCs w:val="28"/>
        </w:rPr>
        <w:t>:</w:t>
      </w:r>
      <w:r w:rsidR="00F503D4">
        <w:rPr>
          <w:sz w:val="28"/>
          <w:szCs w:val="28"/>
        </w:rPr>
        <w:t xml:space="preserve">728 </w:t>
      </w:r>
      <w:r w:rsidRPr="00D212B5">
        <w:rPr>
          <w:sz w:val="28"/>
          <w:szCs w:val="28"/>
        </w:rPr>
        <w:t xml:space="preserve">по адресу: </w:t>
      </w:r>
      <w:r w:rsidR="00F503D4">
        <w:rPr>
          <w:sz w:val="28"/>
          <w:szCs w:val="28"/>
        </w:rPr>
        <w:t>Ханты-Мансийский автономный округ – Югра, Ханты-Мансийский район, п. Луговской, ул. Школьная, д. 7А</w:t>
      </w:r>
      <w:r w:rsidRPr="00D212B5">
        <w:rPr>
          <w:sz w:val="28"/>
          <w:szCs w:val="28"/>
        </w:rPr>
        <w:t xml:space="preserve">, в части </w:t>
      </w:r>
      <w:r w:rsidR="00F503D4" w:rsidRPr="00F503D4">
        <w:rPr>
          <w:sz w:val="28"/>
          <w:szCs w:val="28"/>
        </w:rPr>
        <w:t>уменьшения минимального отступа от границы земельного участка стен зданий, строений, сооружений до 0 метров.</w:t>
      </w:r>
    </w:p>
    <w:p w:rsidR="00D212B5" w:rsidRDefault="00D212B5" w:rsidP="00F503D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503D4">
        <w:rPr>
          <w:sz w:val="28"/>
          <w:szCs w:val="28"/>
        </w:rPr>
        <w:t xml:space="preserve">Определить схему границ земельного участка, </w:t>
      </w:r>
      <w:r w:rsidR="00DA3CAA">
        <w:rPr>
          <w:sz w:val="28"/>
          <w:szCs w:val="28"/>
        </w:rPr>
        <w:t>в отношении которого</w:t>
      </w:r>
      <w:r w:rsidRPr="00F503D4">
        <w:rPr>
          <w:sz w:val="28"/>
          <w:szCs w:val="28"/>
        </w:rPr>
        <w:t xml:space="preserve"> проводятся публичные слушания, согласно приложению к постановлению.</w:t>
      </w:r>
    </w:p>
    <w:p w:rsidR="00D212B5" w:rsidRDefault="00D212B5" w:rsidP="00F503D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503D4">
        <w:rPr>
          <w:sz w:val="28"/>
          <w:szCs w:val="28"/>
        </w:rPr>
        <w:t xml:space="preserve">Установить срок проведения публичных слушаний с </w:t>
      </w:r>
      <w:r w:rsidR="00F503D4">
        <w:rPr>
          <w:sz w:val="28"/>
          <w:szCs w:val="28"/>
        </w:rPr>
        <w:t>29</w:t>
      </w:r>
      <w:r w:rsidRPr="00F503D4">
        <w:rPr>
          <w:sz w:val="28"/>
          <w:szCs w:val="28"/>
        </w:rPr>
        <w:t>.0</w:t>
      </w:r>
      <w:r w:rsidR="00F503D4">
        <w:rPr>
          <w:sz w:val="28"/>
          <w:szCs w:val="28"/>
        </w:rPr>
        <w:t>4</w:t>
      </w:r>
      <w:r w:rsidRPr="00F503D4">
        <w:rPr>
          <w:sz w:val="28"/>
          <w:szCs w:val="28"/>
        </w:rPr>
        <w:t>.201</w:t>
      </w:r>
      <w:r w:rsidR="00F503D4">
        <w:rPr>
          <w:sz w:val="28"/>
          <w:szCs w:val="28"/>
        </w:rPr>
        <w:t>9</w:t>
      </w:r>
      <w:r w:rsidRPr="00F503D4">
        <w:rPr>
          <w:sz w:val="28"/>
          <w:szCs w:val="28"/>
        </w:rPr>
        <w:t xml:space="preserve"> </w:t>
      </w:r>
      <w:r w:rsidR="00F503D4">
        <w:rPr>
          <w:sz w:val="28"/>
          <w:szCs w:val="28"/>
        </w:rPr>
        <w:t>по 1</w:t>
      </w:r>
      <w:r w:rsidR="00DC2D8B">
        <w:rPr>
          <w:sz w:val="28"/>
          <w:szCs w:val="28"/>
        </w:rPr>
        <w:t>4</w:t>
      </w:r>
      <w:r w:rsidRPr="00F503D4">
        <w:rPr>
          <w:sz w:val="28"/>
          <w:szCs w:val="28"/>
        </w:rPr>
        <w:t>.0</w:t>
      </w:r>
      <w:r w:rsidR="00F503D4">
        <w:rPr>
          <w:sz w:val="28"/>
          <w:szCs w:val="28"/>
        </w:rPr>
        <w:t>5</w:t>
      </w:r>
      <w:r w:rsidRPr="00F503D4">
        <w:rPr>
          <w:sz w:val="28"/>
          <w:szCs w:val="28"/>
        </w:rPr>
        <w:t>.201</w:t>
      </w:r>
      <w:r w:rsidR="00F503D4">
        <w:rPr>
          <w:sz w:val="28"/>
          <w:szCs w:val="28"/>
        </w:rPr>
        <w:t>9</w:t>
      </w:r>
      <w:r w:rsidRPr="00F503D4">
        <w:rPr>
          <w:sz w:val="28"/>
          <w:szCs w:val="28"/>
        </w:rPr>
        <w:t>.</w:t>
      </w:r>
    </w:p>
    <w:p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>Заседание публичных слушаний в форме общественного обсуждения с</w:t>
      </w:r>
      <w:r w:rsidR="00DC2D8B">
        <w:rPr>
          <w:sz w:val="28"/>
          <w:szCs w:val="28"/>
        </w:rPr>
        <w:t xml:space="preserve"> жителями назначить на 14</w:t>
      </w:r>
      <w:r w:rsidRPr="00DC2D8B">
        <w:rPr>
          <w:sz w:val="28"/>
          <w:szCs w:val="28"/>
        </w:rPr>
        <w:t>.0</w:t>
      </w:r>
      <w:r w:rsidR="00DC2D8B">
        <w:rPr>
          <w:sz w:val="28"/>
          <w:szCs w:val="28"/>
        </w:rPr>
        <w:t>5</w:t>
      </w:r>
      <w:r w:rsidRPr="00DC2D8B">
        <w:rPr>
          <w:sz w:val="28"/>
          <w:szCs w:val="28"/>
        </w:rPr>
        <w:t>.201</w:t>
      </w:r>
      <w:r w:rsidR="00DC2D8B">
        <w:rPr>
          <w:sz w:val="28"/>
          <w:szCs w:val="28"/>
        </w:rPr>
        <w:t>9</w:t>
      </w:r>
      <w:r w:rsidRPr="00DC2D8B">
        <w:rPr>
          <w:sz w:val="28"/>
          <w:szCs w:val="28"/>
        </w:rPr>
        <w:t>.</w:t>
      </w:r>
    </w:p>
    <w:p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Место проведения публичных слушаний – </w:t>
      </w:r>
      <w:r w:rsidR="00DC2D8B">
        <w:rPr>
          <w:sz w:val="28"/>
          <w:szCs w:val="28"/>
        </w:rPr>
        <w:t>здание</w:t>
      </w:r>
      <w:r w:rsidRPr="00DC2D8B">
        <w:rPr>
          <w:sz w:val="28"/>
          <w:szCs w:val="28"/>
        </w:rPr>
        <w:t xml:space="preserve"> администрации </w:t>
      </w:r>
      <w:r w:rsidR="00DC2D8B">
        <w:rPr>
          <w:sz w:val="28"/>
          <w:szCs w:val="28"/>
        </w:rPr>
        <w:t>сельского поселения Луговской</w:t>
      </w:r>
      <w:r w:rsidRPr="00DC2D8B">
        <w:rPr>
          <w:sz w:val="28"/>
          <w:szCs w:val="28"/>
        </w:rPr>
        <w:t>, расположенное по адресу:</w:t>
      </w:r>
      <w:r w:rsidR="00DC2D8B">
        <w:rPr>
          <w:sz w:val="28"/>
          <w:szCs w:val="28"/>
        </w:rPr>
        <w:t xml:space="preserve"> Ханты-Мансийский автономный округ – Югра, Ханты-Мансийский район, п. Луговской, ул. Гагарина, 19</w:t>
      </w:r>
      <w:r w:rsidRPr="00DC2D8B">
        <w:rPr>
          <w:sz w:val="28"/>
          <w:szCs w:val="28"/>
        </w:rPr>
        <w:t>.</w:t>
      </w:r>
    </w:p>
    <w:p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>Время начала публичных слушаний – 18 часов 00 минут по местному времени.</w:t>
      </w:r>
    </w:p>
    <w:p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Определить органом, уполномоченным на проведение публичных слушаний, </w:t>
      </w:r>
      <w:r w:rsidR="00DC2D8B">
        <w:rPr>
          <w:sz w:val="28"/>
          <w:szCs w:val="28"/>
        </w:rPr>
        <w:t>администрацию сельского поселения Луговской</w:t>
      </w:r>
      <w:r w:rsidRPr="00DC2D8B">
        <w:rPr>
          <w:sz w:val="28"/>
          <w:szCs w:val="28"/>
        </w:rPr>
        <w:t>.</w:t>
      </w:r>
    </w:p>
    <w:p w:rsidR="00D212B5" w:rsidRDefault="007839E1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880603">
        <w:rPr>
          <w:rFonts w:eastAsiaTheme="minorEastAsia"/>
          <w:sz w:val="28"/>
          <w:szCs w:val="28"/>
        </w:rPr>
        <w:t>Назначить председательствующим на публичных слушаниях</w:t>
      </w:r>
      <w:r w:rsidR="00DA3CAA">
        <w:rPr>
          <w:rFonts w:eastAsiaTheme="minorEastAsia"/>
          <w:sz w:val="28"/>
          <w:szCs w:val="28"/>
        </w:rPr>
        <w:t xml:space="preserve"> – </w:t>
      </w:r>
      <w:r w:rsidRPr="00880603">
        <w:rPr>
          <w:rFonts w:eastAsiaTheme="minorEastAsia"/>
          <w:sz w:val="28"/>
          <w:szCs w:val="28"/>
        </w:rPr>
        <w:t>начальника отдела управления администрации сельского поселения Луговской</w:t>
      </w:r>
      <w:r w:rsidR="00DA3CAA">
        <w:rPr>
          <w:rFonts w:eastAsiaTheme="minorEastAsia"/>
          <w:sz w:val="28"/>
          <w:szCs w:val="28"/>
        </w:rPr>
        <w:t>,</w:t>
      </w:r>
      <w:r w:rsidRPr="00880603">
        <w:rPr>
          <w:rFonts w:eastAsiaTheme="minorEastAsia"/>
          <w:sz w:val="28"/>
          <w:szCs w:val="28"/>
        </w:rPr>
        <w:t xml:space="preserve"> Плесовских Марию Романовну, секретарем на публичных слушаниях</w:t>
      </w:r>
      <w:r w:rsidR="00DA3CAA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главного специалиста отдела управления</w:t>
      </w:r>
      <w:r w:rsidRPr="00880603">
        <w:rPr>
          <w:rFonts w:eastAsiaTheme="minorEastAsia"/>
          <w:sz w:val="28"/>
          <w:szCs w:val="28"/>
        </w:rPr>
        <w:t xml:space="preserve"> администрации сельского поселения Луговской</w:t>
      </w:r>
      <w:r w:rsidR="00DA3CAA">
        <w:rPr>
          <w:rFonts w:eastAsiaTheme="minorEastAsia"/>
          <w:sz w:val="28"/>
          <w:szCs w:val="28"/>
        </w:rPr>
        <w:t>,</w:t>
      </w:r>
      <w:r w:rsidRPr="0088060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Титову Антонину Владимировну</w:t>
      </w:r>
      <w:r w:rsidR="00D212B5" w:rsidRPr="00DC2D8B">
        <w:rPr>
          <w:sz w:val="28"/>
          <w:szCs w:val="28"/>
        </w:rPr>
        <w:t>.</w:t>
      </w:r>
    </w:p>
    <w:p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Провести экспозицию проекта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в </w:t>
      </w:r>
      <w:r w:rsidR="00DC2D8B">
        <w:rPr>
          <w:sz w:val="28"/>
          <w:szCs w:val="28"/>
        </w:rPr>
        <w:t>здании администрации сельского поселения Луговской</w:t>
      </w:r>
      <w:r w:rsidRPr="00DC2D8B">
        <w:rPr>
          <w:sz w:val="28"/>
          <w:szCs w:val="28"/>
        </w:rPr>
        <w:t xml:space="preserve">, расположенном по адресу: </w:t>
      </w:r>
      <w:r w:rsidR="00DC2D8B"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Pr="00DC2D8B">
        <w:rPr>
          <w:sz w:val="28"/>
          <w:szCs w:val="28"/>
        </w:rPr>
        <w:t xml:space="preserve">, с </w:t>
      </w:r>
      <w:r w:rsidR="00DC2D8B">
        <w:rPr>
          <w:sz w:val="28"/>
          <w:szCs w:val="28"/>
        </w:rPr>
        <w:t>29</w:t>
      </w:r>
      <w:r w:rsidRPr="00DC2D8B">
        <w:rPr>
          <w:sz w:val="28"/>
          <w:szCs w:val="28"/>
        </w:rPr>
        <w:t>.0</w:t>
      </w:r>
      <w:r w:rsidR="00DC2D8B">
        <w:rPr>
          <w:sz w:val="28"/>
          <w:szCs w:val="28"/>
        </w:rPr>
        <w:t>4</w:t>
      </w:r>
      <w:r w:rsidRPr="00DC2D8B">
        <w:rPr>
          <w:sz w:val="28"/>
          <w:szCs w:val="28"/>
        </w:rPr>
        <w:t>.201</w:t>
      </w:r>
      <w:r w:rsidR="00DC2D8B">
        <w:rPr>
          <w:sz w:val="28"/>
          <w:szCs w:val="28"/>
        </w:rPr>
        <w:t>9</w:t>
      </w:r>
      <w:r w:rsidRPr="00DC2D8B">
        <w:rPr>
          <w:sz w:val="28"/>
          <w:szCs w:val="28"/>
        </w:rPr>
        <w:t xml:space="preserve"> по </w:t>
      </w:r>
      <w:r w:rsidR="00DC2D8B">
        <w:rPr>
          <w:sz w:val="28"/>
          <w:szCs w:val="28"/>
        </w:rPr>
        <w:t>14</w:t>
      </w:r>
      <w:r w:rsidRPr="00DC2D8B">
        <w:rPr>
          <w:sz w:val="28"/>
          <w:szCs w:val="28"/>
        </w:rPr>
        <w:t>.0</w:t>
      </w:r>
      <w:r w:rsidR="00DC2D8B">
        <w:rPr>
          <w:sz w:val="28"/>
          <w:szCs w:val="28"/>
        </w:rPr>
        <w:t>5</w:t>
      </w:r>
      <w:r w:rsidRPr="00DC2D8B">
        <w:rPr>
          <w:sz w:val="28"/>
          <w:szCs w:val="28"/>
        </w:rPr>
        <w:t>.201</w:t>
      </w:r>
      <w:r w:rsidR="00DC2D8B">
        <w:rPr>
          <w:sz w:val="28"/>
          <w:szCs w:val="28"/>
        </w:rPr>
        <w:t>9</w:t>
      </w:r>
      <w:r w:rsidRPr="00DC2D8B">
        <w:rPr>
          <w:sz w:val="28"/>
          <w:szCs w:val="28"/>
        </w:rPr>
        <w:t xml:space="preserve">. График работы </w:t>
      </w:r>
      <w:r w:rsidR="00DC2D8B">
        <w:rPr>
          <w:sz w:val="28"/>
          <w:szCs w:val="28"/>
        </w:rPr>
        <w:t>администрации</w:t>
      </w:r>
      <w:r w:rsidRPr="00DC2D8B">
        <w:rPr>
          <w:sz w:val="28"/>
          <w:szCs w:val="28"/>
        </w:rPr>
        <w:t xml:space="preserve"> (посещ</w:t>
      </w:r>
      <w:r w:rsidR="00DC2D8B">
        <w:rPr>
          <w:sz w:val="28"/>
          <w:szCs w:val="28"/>
        </w:rPr>
        <w:t>ение экспозиций): понедельник</w:t>
      </w:r>
      <w:r w:rsidR="005D0CEB">
        <w:rPr>
          <w:sz w:val="28"/>
          <w:szCs w:val="28"/>
        </w:rPr>
        <w:t>-</w:t>
      </w:r>
      <w:r w:rsidR="00DC2D8B">
        <w:rPr>
          <w:sz w:val="28"/>
          <w:szCs w:val="28"/>
        </w:rPr>
        <w:t>четверг</w:t>
      </w:r>
      <w:r w:rsidRPr="00DC2D8B">
        <w:rPr>
          <w:sz w:val="28"/>
          <w:szCs w:val="28"/>
        </w:rPr>
        <w:t>: с 8.30</w:t>
      </w:r>
      <w:bookmarkStart w:id="0" w:name="_GoBack"/>
      <w:bookmarkEnd w:id="0"/>
      <w:r w:rsidRPr="00DC2D8B">
        <w:rPr>
          <w:sz w:val="28"/>
          <w:szCs w:val="28"/>
        </w:rPr>
        <w:t xml:space="preserve"> до 17.30 часов, </w:t>
      </w:r>
      <w:r w:rsidR="00DC2D8B">
        <w:rPr>
          <w:sz w:val="28"/>
          <w:szCs w:val="28"/>
        </w:rPr>
        <w:t>перерыв: с 13.00 до 14</w:t>
      </w:r>
      <w:r w:rsidR="00DC2D8B" w:rsidRPr="00DC2D8B">
        <w:rPr>
          <w:sz w:val="28"/>
          <w:szCs w:val="28"/>
        </w:rPr>
        <w:t>.00 часов</w:t>
      </w:r>
      <w:r w:rsidR="00DC2D8B">
        <w:rPr>
          <w:sz w:val="28"/>
          <w:szCs w:val="28"/>
        </w:rPr>
        <w:t xml:space="preserve">, пятница: с 8.30 </w:t>
      </w:r>
      <w:proofErr w:type="gramStart"/>
      <w:r w:rsidR="00DC2D8B">
        <w:rPr>
          <w:sz w:val="28"/>
          <w:szCs w:val="28"/>
        </w:rPr>
        <w:t>до</w:t>
      </w:r>
      <w:proofErr w:type="gramEnd"/>
      <w:r w:rsidR="00DC2D8B">
        <w:rPr>
          <w:sz w:val="28"/>
          <w:szCs w:val="28"/>
        </w:rPr>
        <w:t xml:space="preserve"> 12.30, без перерыва</w:t>
      </w:r>
      <w:r w:rsidRPr="00DC2D8B">
        <w:rPr>
          <w:sz w:val="28"/>
          <w:szCs w:val="28"/>
        </w:rPr>
        <w:t>.</w:t>
      </w:r>
    </w:p>
    <w:p w:rsidR="00DC2D8B" w:rsidRDefault="00DC2D8B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подготовить протокол и заключение</w:t>
      </w:r>
      <w:r w:rsidR="005D0CEB">
        <w:rPr>
          <w:sz w:val="28"/>
          <w:szCs w:val="28"/>
        </w:rPr>
        <w:t xml:space="preserve"> о результатах публичных слушаний и </w:t>
      </w:r>
      <w:r w:rsidR="00E7320F">
        <w:rPr>
          <w:sz w:val="28"/>
          <w:szCs w:val="28"/>
        </w:rPr>
        <w:t xml:space="preserve">опубликовать в </w:t>
      </w:r>
      <w:r w:rsidR="00E7320F">
        <w:rPr>
          <w:sz w:val="28"/>
          <w:szCs w:val="28"/>
        </w:rPr>
        <w:lastRenderedPageBreak/>
        <w:t xml:space="preserve">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9" w:history="1">
        <w:r w:rsidR="00E7320F">
          <w:rPr>
            <w:rStyle w:val="a3"/>
            <w:sz w:val="28"/>
            <w:szCs w:val="28"/>
          </w:rPr>
          <w:t>www.</w:t>
        </w:r>
        <w:r w:rsidR="00E7320F">
          <w:rPr>
            <w:rStyle w:val="a3"/>
            <w:sz w:val="28"/>
            <w:szCs w:val="28"/>
            <w:lang w:val="en-US"/>
          </w:rPr>
          <w:t>lgv</w:t>
        </w:r>
        <w:r w:rsidR="00E7320F">
          <w:rPr>
            <w:rStyle w:val="a3"/>
            <w:sz w:val="28"/>
            <w:szCs w:val="28"/>
          </w:rPr>
          <w:t>-</w:t>
        </w:r>
        <w:r w:rsidR="00E7320F">
          <w:rPr>
            <w:rStyle w:val="a3"/>
            <w:sz w:val="28"/>
            <w:szCs w:val="28"/>
            <w:lang w:val="en-US"/>
          </w:rPr>
          <w:t>adm</w:t>
        </w:r>
        <w:r w:rsidR="00E7320F">
          <w:rPr>
            <w:rStyle w:val="a3"/>
            <w:sz w:val="28"/>
            <w:szCs w:val="28"/>
          </w:rPr>
          <w:t>.</w:t>
        </w:r>
        <w:proofErr w:type="spellStart"/>
        <w:r w:rsidR="00E7320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7320F" w:rsidRPr="005D0CEB">
        <w:rPr>
          <w:rStyle w:val="a3"/>
          <w:sz w:val="28"/>
          <w:szCs w:val="28"/>
          <w:u w:val="none"/>
        </w:rPr>
        <w:t xml:space="preserve"> </w:t>
      </w:r>
      <w:r w:rsidR="00E7320F">
        <w:rPr>
          <w:sz w:val="28"/>
          <w:szCs w:val="28"/>
        </w:rPr>
        <w:t>в разделе «Документы» подразделе «Градостроительство».</w:t>
      </w:r>
    </w:p>
    <w:p w:rsidR="00D212B5" w:rsidRDefault="00D212B5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>В ходе работы экспозиции организовать консультирование посетителей.</w:t>
      </w:r>
    </w:p>
    <w:p w:rsidR="00D212B5" w:rsidRDefault="00D212B5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Определить местом приёма предложений и замечаний </w:t>
      </w:r>
      <w:proofErr w:type="gramStart"/>
      <w:r w:rsidRPr="003C5314">
        <w:rPr>
          <w:sz w:val="28"/>
          <w:szCs w:val="28"/>
        </w:rPr>
        <w:t>в письменной форме по проекту решения о предоставлении разрешения на отклонение от предельных параметров</w:t>
      </w:r>
      <w:proofErr w:type="gramEnd"/>
      <w:r w:rsidRPr="003C5314">
        <w:rPr>
          <w:sz w:val="28"/>
          <w:szCs w:val="28"/>
        </w:rPr>
        <w:t xml:space="preserve"> разрешённого строительства, реконструкции объект</w:t>
      </w:r>
      <w:r w:rsidR="005D0CEB">
        <w:rPr>
          <w:sz w:val="28"/>
          <w:szCs w:val="28"/>
        </w:rPr>
        <w:t>а</w:t>
      </w:r>
      <w:r w:rsidRPr="003C5314">
        <w:rPr>
          <w:sz w:val="28"/>
          <w:szCs w:val="28"/>
        </w:rPr>
        <w:t xml:space="preserve"> капитального строительства </w:t>
      </w:r>
      <w:r w:rsidR="003C5314">
        <w:rPr>
          <w:sz w:val="28"/>
          <w:szCs w:val="28"/>
        </w:rPr>
        <w:t>приемную администрации сельского поселения Луговской</w:t>
      </w:r>
      <w:r w:rsidRPr="003C5314">
        <w:rPr>
          <w:sz w:val="28"/>
          <w:szCs w:val="28"/>
        </w:rPr>
        <w:t>, расположенн</w:t>
      </w:r>
      <w:r w:rsidR="003C5314">
        <w:rPr>
          <w:sz w:val="28"/>
          <w:szCs w:val="28"/>
        </w:rPr>
        <w:t>ую</w:t>
      </w:r>
      <w:r w:rsidRPr="003C5314">
        <w:rPr>
          <w:sz w:val="28"/>
          <w:szCs w:val="28"/>
        </w:rPr>
        <w:t xml:space="preserve"> по адресу: </w:t>
      </w:r>
      <w:r w:rsidR="003C5314"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Pr="003C5314">
        <w:rPr>
          <w:sz w:val="28"/>
          <w:szCs w:val="28"/>
        </w:rPr>
        <w:t xml:space="preserve">. </w:t>
      </w:r>
    </w:p>
    <w:p w:rsidR="003C5314" w:rsidRDefault="00D212B5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Установить </w:t>
      </w:r>
      <w:r w:rsidR="0048096D"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приёма предложений и замечаний по проекту решения о предоставлении разрешения на отклонение от предельных параметров разрешённого строительства, реконструкции объект</w:t>
      </w:r>
      <w:r w:rsidR="005D0CEB">
        <w:rPr>
          <w:sz w:val="28"/>
          <w:szCs w:val="28"/>
        </w:rPr>
        <w:t>а</w:t>
      </w:r>
      <w:r w:rsidR="003C5314">
        <w:rPr>
          <w:sz w:val="28"/>
          <w:szCs w:val="28"/>
        </w:rPr>
        <w:t xml:space="preserve"> капитального строительства до 1</w:t>
      </w:r>
      <w:r w:rsidRPr="003C5314">
        <w:rPr>
          <w:sz w:val="28"/>
          <w:szCs w:val="28"/>
        </w:rPr>
        <w:t>0.05.20</w:t>
      </w:r>
      <w:r w:rsidR="003C5314">
        <w:rPr>
          <w:sz w:val="28"/>
          <w:szCs w:val="28"/>
        </w:rPr>
        <w:t>19</w:t>
      </w:r>
      <w:r w:rsidRPr="003C5314">
        <w:rPr>
          <w:sz w:val="28"/>
          <w:szCs w:val="28"/>
        </w:rPr>
        <w:t>.</w:t>
      </w:r>
    </w:p>
    <w:p w:rsidR="003C5314" w:rsidRDefault="003C5314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0" w:history="1">
        <w:r w:rsidRPr="001F6B3B">
          <w:rPr>
            <w:rStyle w:val="a3"/>
            <w:sz w:val="28"/>
            <w:szCs w:val="28"/>
          </w:rPr>
          <w:t>www.lgv-adm.ru</w:t>
        </w:r>
      </w:hyperlink>
      <w:r>
        <w:rPr>
          <w:sz w:val="28"/>
          <w:szCs w:val="28"/>
        </w:rPr>
        <w:t xml:space="preserve"> </w:t>
      </w:r>
      <w:r w:rsidRPr="003C5314">
        <w:rPr>
          <w:sz w:val="28"/>
          <w:szCs w:val="28"/>
        </w:rPr>
        <w:t>в разделе «Документы» подразделе «Постановления».</w:t>
      </w:r>
    </w:p>
    <w:p w:rsidR="003C5314" w:rsidRPr="003C5314" w:rsidRDefault="003C5314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3C5314">
        <w:rPr>
          <w:sz w:val="28"/>
          <w:szCs w:val="28"/>
        </w:rPr>
        <w:t>Контроль за</w:t>
      </w:r>
      <w:proofErr w:type="gramEnd"/>
      <w:r w:rsidRPr="003C531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                                        Н.В. Веретельников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5B67D4" w:rsidRDefault="005B67D4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5B67D4" w:rsidRDefault="005B67D4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7235A0" w:rsidP="007235A0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710E2" w:rsidRDefault="008710E2" w:rsidP="007235A0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710E2" w:rsidRDefault="008710E2" w:rsidP="007235A0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8710E2" w:rsidRDefault="003C5314" w:rsidP="007235A0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26</w:t>
      </w:r>
      <w:r w:rsidR="008710E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710E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710E2">
        <w:rPr>
          <w:sz w:val="28"/>
          <w:szCs w:val="28"/>
        </w:rPr>
        <w:t xml:space="preserve">  №</w:t>
      </w:r>
      <w:r>
        <w:rPr>
          <w:sz w:val="28"/>
          <w:szCs w:val="28"/>
        </w:rPr>
        <w:t>25</w:t>
      </w:r>
    </w:p>
    <w:p w:rsidR="007839E1" w:rsidRDefault="007839E1" w:rsidP="00723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35A0" w:rsidRDefault="007235A0" w:rsidP="007235A0">
      <w:pPr>
        <w:pStyle w:val="ConsPlusNonformat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</w:t>
      </w:r>
      <w:r w:rsidRPr="00507BB5">
        <w:rPr>
          <w:rFonts w:ascii="Times New Roman" w:hAnsi="Times New Roman" w:cs="Times New Roman" w:hint="eastAsia"/>
          <w:sz w:val="28"/>
          <w:szCs w:val="28"/>
        </w:rPr>
        <w:t>раниц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отношении которого</w:t>
      </w:r>
      <w:r w:rsidRPr="0085600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054569">
        <w:rPr>
          <w:rFonts w:ascii="Times New Roman" w:eastAsia="Calibri" w:hAnsi="Times New Roman"/>
          <w:color w:val="000000"/>
          <w:sz w:val="28"/>
          <w:szCs w:val="28"/>
        </w:rPr>
        <w:t>проводятся публичные слушания</w:t>
      </w:r>
    </w:p>
    <w:p w:rsidR="007235A0" w:rsidRDefault="007235A0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:rsidR="007235A0" w:rsidRDefault="007A2D4A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  <w:r w:rsidRPr="007A2D4A">
        <w:rPr>
          <w:noProof/>
          <w:sz w:val="20"/>
          <w:szCs w:val="20"/>
        </w:rPr>
        <w:drawing>
          <wp:inline distT="0" distB="0" distL="0" distR="0" wp14:anchorId="76DD7D0F" wp14:editId="2A13AF9F">
            <wp:extent cx="5760085" cy="5605776"/>
            <wp:effectExtent l="0" t="0" r="0" b="0"/>
            <wp:docPr id="1" name="Рисунок 1" descr="C:\Users\VMHarisov\Desktop\Головизина ДВ Луговской Школьная 7-1\топоМ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Harisov\Desktop\Головизина ДВ Луговской Школьная 7-1\топоМ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60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EA" w:rsidRDefault="007036EA"/>
    <w:sectPr w:rsidR="007036EA" w:rsidSect="007839E1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E1" w:rsidRDefault="007839E1" w:rsidP="007839E1">
      <w:r>
        <w:separator/>
      </w:r>
    </w:p>
  </w:endnote>
  <w:endnote w:type="continuationSeparator" w:id="0">
    <w:p w:rsidR="007839E1" w:rsidRDefault="007839E1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E1" w:rsidRDefault="007839E1" w:rsidP="007839E1">
      <w:r>
        <w:separator/>
      </w:r>
    </w:p>
  </w:footnote>
  <w:footnote w:type="continuationSeparator" w:id="0">
    <w:p w:rsidR="007839E1" w:rsidRDefault="007839E1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39E1" w:rsidRPr="007839E1" w:rsidRDefault="007839E1">
        <w:pPr>
          <w:pStyle w:val="a7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422AAD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  <w:p w:rsidR="007839E1" w:rsidRDefault="007839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141DAF"/>
    <w:rsid w:val="0023424D"/>
    <w:rsid w:val="003C5314"/>
    <w:rsid w:val="00403B6B"/>
    <w:rsid w:val="00422AAD"/>
    <w:rsid w:val="0048096D"/>
    <w:rsid w:val="00580067"/>
    <w:rsid w:val="005B67D4"/>
    <w:rsid w:val="005D0CEB"/>
    <w:rsid w:val="007036EA"/>
    <w:rsid w:val="007235A0"/>
    <w:rsid w:val="007839E1"/>
    <w:rsid w:val="007A2D4A"/>
    <w:rsid w:val="008710E2"/>
    <w:rsid w:val="009E53D6"/>
    <w:rsid w:val="00A159E8"/>
    <w:rsid w:val="00D212B5"/>
    <w:rsid w:val="00DA3CAA"/>
    <w:rsid w:val="00DC2D8B"/>
    <w:rsid w:val="00E63535"/>
    <w:rsid w:val="00E7320F"/>
    <w:rsid w:val="00EE232C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lgv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C52E-D5FB-4466-B581-3E70828A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ASP Lug</cp:lastModifiedBy>
  <cp:revision>12</cp:revision>
  <dcterms:created xsi:type="dcterms:W3CDTF">2019-04-25T10:29:00Z</dcterms:created>
  <dcterms:modified xsi:type="dcterms:W3CDTF">2019-04-26T06:45:00Z</dcterms:modified>
</cp:coreProperties>
</file>