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 – Югра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район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Луговской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051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C23" w:rsidRDefault="000A2C23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B21" w:rsidRPr="00120B21" w:rsidRDefault="00A9285B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5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79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п.</w:t>
      </w:r>
      <w:r w:rsidR="00BF25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Луговской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</w:tblGrid>
      <w:tr w:rsidR="00A6639A" w:rsidTr="0079683E">
        <w:trPr>
          <w:trHeight w:val="2965"/>
        </w:trPr>
        <w:tc>
          <w:tcPr>
            <w:tcW w:w="4984" w:type="dxa"/>
          </w:tcPr>
          <w:p w:rsidR="00A6639A" w:rsidRDefault="00A6639A" w:rsidP="000E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0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оплате труда и социальной защищенности лиц, занимающих должности, не отнесенные к должностям муниципальной службы, и осуществляющих техническое</w:t>
            </w:r>
            <w:r w:rsidR="00487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20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="00A9285B" w:rsidRPr="00120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органов </w:t>
            </w:r>
            <w:r w:rsidR="00A928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местного</w:t>
            </w:r>
            <w:r w:rsidRPr="00120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самоуправления сельского</w:t>
            </w:r>
            <w:r w:rsidR="00D45A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20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Луговской</w:t>
            </w:r>
          </w:p>
        </w:tc>
      </w:tr>
    </w:tbl>
    <w:p w:rsidR="00A6639A" w:rsidRDefault="00A6639A" w:rsidP="000E47F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B21" w:rsidRPr="00120B21" w:rsidRDefault="00120B21" w:rsidP="000E47F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Постановлением Губернатора Ханты-Мансийского автономного окру</w:t>
      </w:r>
      <w:r w:rsidR="0079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9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25 апреля 2005</w:t>
      </w:r>
      <w:r w:rsidR="00F7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</w:t>
      </w:r>
      <w:r w:rsidR="00FF3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автономного округа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F3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F3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упорядочения оплаты труда, лиц, занимающих должности, не отнесенные к должностям муниципальной  службы, и осуществляющих техническое  обеспечение деятельности органов местного самоуправления сельского поселения Луговской:</w:t>
      </w:r>
    </w:p>
    <w:p w:rsidR="00F92CA2" w:rsidRDefault="00F92CA2" w:rsidP="00F92CA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92CA2" w:rsidRDefault="00120B21" w:rsidP="00F92CA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Установить</w:t>
      </w:r>
      <w:bookmarkStart w:id="0" w:name="sub_11"/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размеры должностных окладов лиц, занимающих должности, не отнесенные к должностям муниципальной службы, и осуществляющих техническое обеспечение</w:t>
      </w:r>
      <w:r w:rsidRPr="00120B2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органов местного самоуправления сельского поселения Луговской</w:t>
      </w:r>
      <w:r w:rsidRPr="00120B2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F3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настоящему постановлению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1" w:name="sub_2"/>
      <w:bookmarkEnd w:id="0"/>
    </w:p>
    <w:p w:rsidR="00433EF8" w:rsidRPr="00F92CA2" w:rsidRDefault="00120B21" w:rsidP="00F92CA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433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B21" w:rsidRDefault="00F92CA2" w:rsidP="00F92C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C8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поощрении и 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премировании </w:t>
      </w:r>
      <w:r w:rsidR="00741F15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</w:t>
      </w:r>
      <w:r w:rsidR="00BD7B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отнесенные к должностям муниципальной службы, и осуществляющих техническое обеспечение деятельности органов местного </w:t>
      </w:r>
      <w:r w:rsidR="00741F15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сельского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Луговской согласно приложени</w:t>
      </w:r>
      <w:r w:rsidR="00433E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bookmarkEnd w:id="1"/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</w:t>
      </w:r>
      <w:r w:rsidR="00433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CA2" w:rsidRDefault="00F92CA2" w:rsidP="00F92CA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A2">
        <w:rPr>
          <w:rFonts w:ascii="Times New Roman" w:hAnsi="Times New Roman" w:cs="Times New Roman"/>
          <w:sz w:val="28"/>
        </w:rPr>
        <w:t>2.2.</w:t>
      </w:r>
      <w:r w:rsidRPr="00F92CA2">
        <w:rPr>
          <w:sz w:val="28"/>
        </w:rPr>
        <w:t xml:space="preserve"> </w:t>
      </w:r>
      <w:hyperlink w:anchor="P276" w:history="1">
        <w:r w:rsidR="0039719B" w:rsidRPr="00397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39719B" w:rsidRPr="0039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государственной гарантии по частичной компенсации расходов на санаторно-курортное обслуживание и оплату проезда к месту санаторно-кур</w:t>
      </w:r>
      <w:r w:rsidR="00D3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ортного обслуживания и обратно согласно </w:t>
      </w:r>
      <w:r w:rsidR="0039719B" w:rsidRPr="0039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32F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719B" w:rsidRPr="0039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</w:t>
      </w:r>
      <w:r w:rsidR="0039719B" w:rsidRPr="00397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F92CA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Выплачивать: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1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Ежемесячную надбавку к должностному окладу за особые условия работы в органах исполнительной власти лицам, осуществляющим техническое обеспечение </w:t>
      </w:r>
      <w:r w:rsidR="00A9285B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A92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F3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до 60 процентов.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20"/>
      <w:bookmarkEnd w:id="2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устанавливается главой администрации сельского поселения Луговской персонально каждому работнику.</w:t>
      </w:r>
    </w:p>
    <w:bookmarkEnd w:id="3"/>
    <w:p w:rsidR="00120B21" w:rsidRPr="00120B21" w:rsidRDefault="00120B21" w:rsidP="0017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перемещении, переводе на другую должность надбавка сохраняется либо устанавливается в зависимости от сложности работы.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2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Ежемесячную надбавку за выслугу лет к должностному окладу в размере:</w:t>
      </w:r>
    </w:p>
    <w:bookmarkEnd w:id="4"/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года до 5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процентов;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до 10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процентов;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до 15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процентов;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и более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процентов.</w:t>
      </w:r>
    </w:p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22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 учреждениях соответствующей отрасли</w:t>
      </w:r>
      <w:r w:rsidR="00DB2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периоды</w:t>
      </w:r>
      <w:r w:rsidR="009E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FD" w:rsidRPr="001C1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замещения должностей гражданской службы, воинских должностей и должностей правоохранительной службы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3"/>
      <w:bookmarkEnd w:id="5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Единовременную выплату к отпуску в размере </w:t>
      </w:r>
      <w:r w:rsidR="0016545C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календарном году при уходе работников в очередной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оплачиваемый отпуск, а вновь принятым (уволенным)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проработанному времени в календарном году.</w:t>
      </w:r>
    </w:p>
    <w:bookmarkEnd w:id="6"/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единовременной выплаты к отпуску является распоряжение главы сельского поселения о предоставлении очередного оплачиваемого отпуска.</w:t>
      </w:r>
    </w:p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4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Пособие при увольнении в связи с уходом на пенсию по старости в размере месячного фонда оплаты труда при стаже работы не менее 10 лет.</w:t>
      </w:r>
    </w:p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5"/>
      <w:bookmarkEnd w:id="7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Единовременное поощрение в размере должностного оклада с учетом надбавок к нему в связи с достижением возраста 50</w:t>
      </w:r>
      <w:r w:rsidR="0017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далее через каждые последующие полные 10 лет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6"/>
      <w:bookmarkEnd w:id="8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61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Материальная помощь на погребение в случае смерти лица, осуществляющего техническое обеспечение деятельности </w:t>
      </w:r>
      <w:r w:rsidR="00F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</w:t>
      </w:r>
      <w:r w:rsidR="004C7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4C7138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Луговской, или его близких родственников (родителей, мужа (жены), детей) в размере одной второй месячного фонда оплаты труда. Выплата материальной помощи производится представителем нанимателя по заявлению с приложением соответствующих документов.</w:t>
      </w:r>
    </w:p>
    <w:p w:rsidR="00120B21" w:rsidRDefault="00F10263" w:rsidP="00810D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дополнительный отпуск за выслугу лет </w:t>
      </w:r>
      <w:r w:rsidR="003F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продолжительностью:</w:t>
      </w:r>
      <w:bookmarkStart w:id="11" w:name="sub_66"/>
      <w:bookmarkEnd w:id="10"/>
    </w:p>
    <w:p w:rsidR="003F5F97" w:rsidRPr="00120B21" w:rsidRDefault="003F5F97" w:rsidP="003F5F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стаже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года до 5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97" w:rsidRPr="00120B21" w:rsidRDefault="003F5F97" w:rsidP="003F5F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стаже от 5 до 10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97" w:rsidRPr="00120B21" w:rsidRDefault="003F5F97" w:rsidP="003F5F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от 10 до 15 лет – 7 календарных дней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97" w:rsidRPr="00120B21" w:rsidRDefault="003F5F97" w:rsidP="003F5F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1"/>
    <w:p w:rsidR="00BA6B2B" w:rsidRDefault="00276C84" w:rsidP="00810D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2" w:name="sub_6"/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B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6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</w:t>
      </w:r>
      <w:r w:rsidR="00E01F2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Луговской</w:t>
      </w:r>
      <w:r w:rsidR="00BA6B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B21" w:rsidRPr="0082511F" w:rsidRDefault="00E01F24" w:rsidP="00810D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0B21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7174" w:rsidRPr="0082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4C7138" w:rsidRPr="0082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</w:t>
      </w:r>
      <w:r w:rsidR="00D27174" w:rsidRPr="0082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 сельского поселения Луговской</w:t>
      </w:r>
      <w:r w:rsidR="00BA6B2B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6B2B" w:rsidRPr="0082511F" w:rsidRDefault="00BA6B2B" w:rsidP="00810D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7 № 76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7174" w:rsidRPr="008251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4C7138" w:rsidRPr="0082511F">
        <w:rPr>
          <w:rFonts w:ascii="Times New Roman" w:hAnsi="Times New Roman" w:cs="Times New Roman"/>
          <w:sz w:val="28"/>
          <w:szCs w:val="28"/>
        </w:rPr>
        <w:t>органов местного</w:t>
      </w:r>
      <w:r w:rsidR="00D27174"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</w:t>
      </w:r>
      <w:r w:rsidRPr="0082511F">
        <w:rPr>
          <w:rFonts w:ascii="Times New Roman" w:hAnsi="Times New Roman" w:cs="Times New Roman"/>
          <w:sz w:val="28"/>
          <w:szCs w:val="28"/>
        </w:rPr>
        <w:t>;</w:t>
      </w:r>
    </w:p>
    <w:p w:rsidR="00BA6B2B" w:rsidRPr="0082511F" w:rsidRDefault="00BA6B2B" w:rsidP="00810D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511F">
        <w:rPr>
          <w:rFonts w:ascii="Times New Roman" w:hAnsi="Times New Roman" w:cs="Times New Roman"/>
          <w:sz w:val="28"/>
          <w:szCs w:val="28"/>
        </w:rPr>
        <w:t xml:space="preserve">от </w:t>
      </w:r>
      <w:r w:rsidR="00D27174" w:rsidRPr="0082511F">
        <w:rPr>
          <w:rFonts w:ascii="Times New Roman" w:hAnsi="Times New Roman" w:cs="Times New Roman"/>
          <w:sz w:val="28"/>
          <w:szCs w:val="28"/>
        </w:rPr>
        <w:t>1</w:t>
      </w:r>
      <w:r w:rsidR="008F15CC" w:rsidRPr="0082511F">
        <w:rPr>
          <w:rFonts w:ascii="Times New Roman" w:hAnsi="Times New Roman" w:cs="Times New Roman"/>
          <w:sz w:val="28"/>
          <w:szCs w:val="28"/>
        </w:rPr>
        <w:t>9.01.201</w:t>
      </w:r>
      <w:r w:rsidR="00D27174" w:rsidRPr="0082511F">
        <w:rPr>
          <w:rFonts w:ascii="Times New Roman" w:hAnsi="Times New Roman" w:cs="Times New Roman"/>
          <w:sz w:val="28"/>
          <w:szCs w:val="28"/>
        </w:rPr>
        <w:t>8 № 1</w:t>
      </w:r>
      <w:r w:rsidR="008F15CC" w:rsidRPr="0082511F">
        <w:rPr>
          <w:rFonts w:ascii="Times New Roman" w:hAnsi="Times New Roman" w:cs="Times New Roman"/>
          <w:sz w:val="28"/>
          <w:szCs w:val="28"/>
        </w:rPr>
        <w:t xml:space="preserve"> «</w:t>
      </w:r>
      <w:r w:rsidR="00D27174" w:rsidRPr="008251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</w:t>
      </w:r>
      <w:r w:rsidR="00D27174" w:rsidRPr="0082511F">
        <w:rPr>
          <w:rFonts w:ascii="Times New Roman" w:hAnsi="Times New Roman" w:cs="Times New Roman"/>
          <w:sz w:val="28"/>
          <w:szCs w:val="28"/>
        </w:rPr>
        <w:lastRenderedPageBreak/>
        <w:t xml:space="preserve">отнесенные к должностям муниципальной службы, и осуществляющих техническое обеспечение деятельности </w:t>
      </w:r>
      <w:r w:rsidR="004C7138" w:rsidRPr="0082511F">
        <w:rPr>
          <w:rFonts w:ascii="Times New Roman" w:hAnsi="Times New Roman" w:cs="Times New Roman"/>
          <w:sz w:val="28"/>
          <w:szCs w:val="28"/>
        </w:rPr>
        <w:t>органов местного</w:t>
      </w:r>
      <w:r w:rsidR="00D27174"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 (с изменениями на 10.11.2017года)</w:t>
      </w:r>
      <w:r w:rsidR="008F15CC" w:rsidRPr="0082511F">
        <w:rPr>
          <w:rFonts w:ascii="Times New Roman" w:hAnsi="Times New Roman" w:cs="Times New Roman"/>
          <w:sz w:val="28"/>
          <w:szCs w:val="28"/>
        </w:rPr>
        <w:t>»;</w:t>
      </w:r>
    </w:p>
    <w:p w:rsidR="008F15CC" w:rsidRPr="0082511F" w:rsidRDefault="008F15CC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511F">
        <w:rPr>
          <w:rFonts w:ascii="Times New Roman" w:hAnsi="Times New Roman" w:cs="Times New Roman"/>
          <w:sz w:val="28"/>
          <w:szCs w:val="28"/>
        </w:rPr>
        <w:t xml:space="preserve">от </w:t>
      </w:r>
      <w:r w:rsidR="00D27174" w:rsidRPr="0082511F">
        <w:rPr>
          <w:rFonts w:ascii="Times New Roman" w:hAnsi="Times New Roman" w:cs="Times New Roman"/>
          <w:sz w:val="28"/>
          <w:szCs w:val="28"/>
        </w:rPr>
        <w:t>30.08</w:t>
      </w:r>
      <w:r w:rsidR="00E64A6B" w:rsidRPr="0082511F">
        <w:rPr>
          <w:rFonts w:ascii="Times New Roman" w:hAnsi="Times New Roman" w:cs="Times New Roman"/>
          <w:sz w:val="28"/>
          <w:szCs w:val="28"/>
        </w:rPr>
        <w:t>.201</w:t>
      </w:r>
      <w:r w:rsidR="00D27174" w:rsidRPr="0082511F">
        <w:rPr>
          <w:rFonts w:ascii="Times New Roman" w:hAnsi="Times New Roman" w:cs="Times New Roman"/>
          <w:sz w:val="28"/>
          <w:szCs w:val="28"/>
        </w:rPr>
        <w:t>8</w:t>
      </w:r>
      <w:r w:rsidR="00E64A6B" w:rsidRPr="0082511F">
        <w:rPr>
          <w:rFonts w:ascii="Times New Roman" w:hAnsi="Times New Roman" w:cs="Times New Roman"/>
          <w:sz w:val="28"/>
          <w:szCs w:val="28"/>
        </w:rPr>
        <w:t xml:space="preserve"> №</w:t>
      </w:r>
      <w:r w:rsidR="00D27174" w:rsidRPr="0082511F">
        <w:rPr>
          <w:rFonts w:ascii="Times New Roman" w:hAnsi="Times New Roman" w:cs="Times New Roman"/>
          <w:sz w:val="28"/>
          <w:szCs w:val="28"/>
        </w:rPr>
        <w:t xml:space="preserve"> 53</w:t>
      </w:r>
      <w:r w:rsidR="00E64A6B" w:rsidRPr="0082511F">
        <w:rPr>
          <w:rFonts w:ascii="Times New Roman" w:hAnsi="Times New Roman" w:cs="Times New Roman"/>
          <w:sz w:val="28"/>
          <w:szCs w:val="28"/>
        </w:rPr>
        <w:t xml:space="preserve"> «</w:t>
      </w:r>
      <w:r w:rsidR="00D27174" w:rsidRPr="008251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4C7138" w:rsidRPr="0082511F">
        <w:rPr>
          <w:rFonts w:ascii="Times New Roman" w:hAnsi="Times New Roman" w:cs="Times New Roman"/>
          <w:sz w:val="28"/>
          <w:szCs w:val="28"/>
        </w:rPr>
        <w:t>органов местного</w:t>
      </w:r>
      <w:r w:rsidR="00D27174"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 (с изменениями на 19.01.2018года)</w:t>
      </w:r>
      <w:r w:rsidR="00E64A6B" w:rsidRPr="0082511F">
        <w:rPr>
          <w:rFonts w:ascii="Times New Roman" w:hAnsi="Times New Roman" w:cs="Times New Roman"/>
          <w:sz w:val="28"/>
          <w:szCs w:val="28"/>
        </w:rPr>
        <w:t>»;</w:t>
      </w:r>
    </w:p>
    <w:p w:rsidR="00E64A6B" w:rsidRPr="0082511F" w:rsidRDefault="00D27174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511F">
        <w:rPr>
          <w:rFonts w:ascii="Times New Roman" w:hAnsi="Times New Roman" w:cs="Times New Roman"/>
          <w:sz w:val="28"/>
          <w:szCs w:val="28"/>
        </w:rPr>
        <w:t>от 01</w:t>
      </w:r>
      <w:r w:rsidR="00E64A6B" w:rsidRPr="0082511F">
        <w:rPr>
          <w:rFonts w:ascii="Times New Roman" w:hAnsi="Times New Roman" w:cs="Times New Roman"/>
          <w:sz w:val="28"/>
          <w:szCs w:val="28"/>
        </w:rPr>
        <w:t>.0</w:t>
      </w:r>
      <w:r w:rsidRPr="0082511F">
        <w:rPr>
          <w:rFonts w:ascii="Times New Roman" w:hAnsi="Times New Roman" w:cs="Times New Roman"/>
          <w:sz w:val="28"/>
          <w:szCs w:val="28"/>
        </w:rPr>
        <w:t>2</w:t>
      </w:r>
      <w:r w:rsidR="00E64A6B" w:rsidRPr="0082511F">
        <w:rPr>
          <w:rFonts w:ascii="Times New Roman" w:hAnsi="Times New Roman" w:cs="Times New Roman"/>
          <w:sz w:val="28"/>
          <w:szCs w:val="28"/>
        </w:rPr>
        <w:t>.201</w:t>
      </w:r>
      <w:r w:rsidRPr="0082511F">
        <w:rPr>
          <w:rFonts w:ascii="Times New Roman" w:hAnsi="Times New Roman" w:cs="Times New Roman"/>
          <w:sz w:val="28"/>
          <w:szCs w:val="28"/>
        </w:rPr>
        <w:t>9</w:t>
      </w:r>
      <w:r w:rsidR="00E64A6B" w:rsidRPr="0082511F">
        <w:rPr>
          <w:rFonts w:ascii="Times New Roman" w:hAnsi="Times New Roman" w:cs="Times New Roman"/>
          <w:sz w:val="28"/>
          <w:szCs w:val="28"/>
        </w:rPr>
        <w:t xml:space="preserve"> №</w:t>
      </w:r>
      <w:r w:rsidRPr="0082511F">
        <w:rPr>
          <w:rFonts w:ascii="Times New Roman" w:hAnsi="Times New Roman" w:cs="Times New Roman"/>
          <w:sz w:val="28"/>
          <w:szCs w:val="28"/>
        </w:rPr>
        <w:t xml:space="preserve"> 6</w:t>
      </w:r>
      <w:r w:rsidR="00E64A6B" w:rsidRPr="0082511F">
        <w:rPr>
          <w:rFonts w:ascii="Times New Roman" w:hAnsi="Times New Roman" w:cs="Times New Roman"/>
          <w:sz w:val="28"/>
          <w:szCs w:val="28"/>
        </w:rPr>
        <w:t xml:space="preserve"> «</w:t>
      </w:r>
      <w:r w:rsidRPr="008251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4C7138" w:rsidRPr="0082511F">
        <w:rPr>
          <w:rFonts w:ascii="Times New Roman" w:hAnsi="Times New Roman" w:cs="Times New Roman"/>
          <w:sz w:val="28"/>
          <w:szCs w:val="28"/>
        </w:rPr>
        <w:t>органов местного</w:t>
      </w:r>
      <w:r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 (с изменениями на 30.08.2018)</w:t>
      </w:r>
      <w:r w:rsidR="00635146" w:rsidRPr="0082511F">
        <w:rPr>
          <w:rFonts w:ascii="Times New Roman" w:hAnsi="Times New Roman" w:cs="Times New Roman"/>
          <w:sz w:val="28"/>
          <w:szCs w:val="28"/>
        </w:rPr>
        <w:t>»;</w:t>
      </w:r>
    </w:p>
    <w:p w:rsidR="00E53E01" w:rsidRPr="0082511F" w:rsidRDefault="001B38E0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511F">
        <w:rPr>
          <w:rFonts w:ascii="Times New Roman" w:hAnsi="Times New Roman" w:cs="Times New Roman"/>
          <w:sz w:val="28"/>
          <w:szCs w:val="28"/>
        </w:rPr>
        <w:t>от 30</w:t>
      </w:r>
      <w:r w:rsidR="00635146" w:rsidRPr="0082511F">
        <w:rPr>
          <w:rFonts w:ascii="Times New Roman" w:hAnsi="Times New Roman" w:cs="Times New Roman"/>
          <w:sz w:val="28"/>
          <w:szCs w:val="28"/>
        </w:rPr>
        <w:t>.12.201</w:t>
      </w:r>
      <w:r w:rsidRPr="0082511F">
        <w:rPr>
          <w:rFonts w:ascii="Times New Roman" w:hAnsi="Times New Roman" w:cs="Times New Roman"/>
          <w:sz w:val="28"/>
          <w:szCs w:val="28"/>
        </w:rPr>
        <w:t>9 № 99</w:t>
      </w:r>
      <w:r w:rsidR="00635146" w:rsidRPr="0082511F">
        <w:rPr>
          <w:rFonts w:ascii="Times New Roman" w:hAnsi="Times New Roman" w:cs="Times New Roman"/>
          <w:sz w:val="28"/>
          <w:szCs w:val="28"/>
        </w:rPr>
        <w:t xml:space="preserve"> «</w:t>
      </w:r>
      <w:r w:rsidRPr="008251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Луговской от 15.05.2017 № 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4C7138" w:rsidRPr="0082511F">
        <w:rPr>
          <w:rFonts w:ascii="Times New Roman" w:hAnsi="Times New Roman" w:cs="Times New Roman"/>
          <w:sz w:val="28"/>
          <w:szCs w:val="28"/>
        </w:rPr>
        <w:t>органов местного</w:t>
      </w:r>
      <w:r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 (с изменениями на 01.02.2019)</w:t>
      </w:r>
      <w:r w:rsidR="00635146" w:rsidRPr="0082511F">
        <w:rPr>
          <w:rFonts w:ascii="Times New Roman" w:hAnsi="Times New Roman" w:cs="Times New Roman"/>
          <w:sz w:val="28"/>
          <w:szCs w:val="28"/>
        </w:rPr>
        <w:t>»</w:t>
      </w:r>
      <w:r w:rsidR="0082511F">
        <w:rPr>
          <w:rFonts w:ascii="Times New Roman" w:hAnsi="Times New Roman" w:cs="Times New Roman"/>
          <w:sz w:val="28"/>
          <w:szCs w:val="28"/>
        </w:rPr>
        <w:t>;</w:t>
      </w:r>
    </w:p>
    <w:p w:rsidR="001B38E0" w:rsidRPr="0082511F" w:rsidRDefault="0082511F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38E0" w:rsidRPr="0082511F">
        <w:rPr>
          <w:rFonts w:ascii="Times New Roman" w:hAnsi="Times New Roman" w:cs="Times New Roman"/>
          <w:sz w:val="28"/>
          <w:szCs w:val="28"/>
        </w:rPr>
        <w:t>т 24.</w:t>
      </w:r>
      <w:r w:rsidR="001B38E0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01.2020 № 7 «</w:t>
      </w:r>
      <w:r w:rsidR="001B38E0" w:rsidRPr="0082511F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сельского поселения Луговской от 15.05.2017 № 32 «Об оплате труда и социальной защищенности лиц, занимающих должности, не отнесенные к должностям муниципальной службы, и осуществляющих техническое и иное обеспечение деятельности администрации сельского поселения Луговской» (с изменениями на 30.12.2019)»;</w:t>
      </w:r>
    </w:p>
    <w:p w:rsidR="001B79D8" w:rsidRPr="0082511F" w:rsidRDefault="0082511F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79D8" w:rsidRPr="0082511F">
        <w:rPr>
          <w:rFonts w:ascii="Times New Roman" w:hAnsi="Times New Roman" w:cs="Times New Roman"/>
          <w:sz w:val="28"/>
          <w:szCs w:val="28"/>
        </w:rPr>
        <w:t xml:space="preserve">т 27.02.2020 № 14 «О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4C7138" w:rsidRPr="0082511F">
        <w:rPr>
          <w:rFonts w:ascii="Times New Roman" w:hAnsi="Times New Roman" w:cs="Times New Roman"/>
          <w:sz w:val="28"/>
          <w:szCs w:val="28"/>
        </w:rPr>
        <w:t>органов местного</w:t>
      </w:r>
      <w:r w:rsidR="001B79D8"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 (с изменениями на 24.01.2020)»;</w:t>
      </w:r>
    </w:p>
    <w:p w:rsidR="009C6883" w:rsidRPr="0082511F" w:rsidRDefault="0082511F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6883" w:rsidRPr="0082511F">
        <w:rPr>
          <w:rFonts w:ascii="Times New Roman" w:hAnsi="Times New Roman" w:cs="Times New Roman"/>
          <w:sz w:val="28"/>
          <w:szCs w:val="28"/>
        </w:rPr>
        <w:t xml:space="preserve">т 13.09.2022 № 118 «О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="009C6883" w:rsidRPr="0082511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Луговской» (с изменениями на 27.02.2020)»;</w:t>
      </w:r>
    </w:p>
    <w:p w:rsidR="00E85BA8" w:rsidRDefault="0082511F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38E0" w:rsidRPr="0082511F">
        <w:rPr>
          <w:rFonts w:ascii="Times New Roman" w:hAnsi="Times New Roman" w:cs="Times New Roman"/>
          <w:sz w:val="28"/>
          <w:szCs w:val="28"/>
        </w:rPr>
        <w:t>т 29.12.2022 № 185 «</w:t>
      </w:r>
      <w:r w:rsidR="009C6883" w:rsidRPr="0082511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Луговской» (с изменениями на 13.09.2022)</w:t>
      </w:r>
      <w:r w:rsidR="00E85BA8">
        <w:rPr>
          <w:rFonts w:ascii="Times New Roman" w:hAnsi="Times New Roman" w:cs="Times New Roman"/>
          <w:sz w:val="28"/>
          <w:szCs w:val="28"/>
        </w:rPr>
        <w:t>;</w:t>
      </w:r>
    </w:p>
    <w:p w:rsidR="001B38E0" w:rsidRPr="00E85BA8" w:rsidRDefault="00E85BA8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25.01.2023 № 3 </w:t>
      </w:r>
      <w:r w:rsidRPr="00E85BA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сельского поселения Луговской от 15.05.2017 № 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Луговской</w:t>
      </w:r>
      <w:r w:rsidR="004C7138">
        <w:rPr>
          <w:rFonts w:ascii="Times New Roman" w:hAnsi="Times New Roman" w:cs="Times New Roman"/>
          <w:sz w:val="28"/>
          <w:szCs w:val="28"/>
        </w:rPr>
        <w:t>» (с изменениями на 29.12.2022)</w:t>
      </w:r>
      <w:r w:rsidR="009C6883" w:rsidRPr="00E85BA8">
        <w:rPr>
          <w:rFonts w:ascii="Times New Roman" w:hAnsi="Times New Roman" w:cs="Times New Roman"/>
          <w:sz w:val="28"/>
          <w:szCs w:val="28"/>
        </w:rPr>
        <w:t>.</w:t>
      </w:r>
    </w:p>
    <w:p w:rsidR="00E53E01" w:rsidRPr="00E53E01" w:rsidRDefault="00276C84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="00E53E01" w:rsidRPr="00E53E0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="00E53E01" w:rsidRPr="00E53E0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E85BA8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 </w:t>
      </w:r>
      <w:r w:rsidR="00E85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www.lgv-adm.ru</w:t>
      </w:r>
      <w:r w:rsidR="00E53E01" w:rsidRPr="000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«Постановления».</w:t>
      </w:r>
    </w:p>
    <w:p w:rsidR="00E53E01" w:rsidRPr="00E53E01" w:rsidRDefault="00276C84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 и распространяется на правоотношения, возникшие с 01.0</w:t>
      </w:r>
      <w:r w:rsid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37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E01" w:rsidRPr="00E53E01" w:rsidRDefault="00276C84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633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B4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57" w:rsidRPr="00120B21" w:rsidRDefault="004B4657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50"/>
        <w:gridCol w:w="3119"/>
      </w:tblGrid>
      <w:tr w:rsidR="00120B21" w:rsidRPr="00120B21" w:rsidTr="001C400D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2"/>
          <w:p w:rsidR="00120B21" w:rsidRPr="00120B21" w:rsidRDefault="00120B21" w:rsidP="000E47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120B21" w:rsidRPr="00120B21" w:rsidRDefault="00120B21" w:rsidP="000E47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DC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Луговской</w:t>
            </w:r>
            <w:r w:rsidRPr="0012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CE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B21" w:rsidRPr="00120B21" w:rsidRDefault="00DC7D7A" w:rsidP="006337F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E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33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Д.В.Шапарин</w:t>
            </w:r>
          </w:p>
        </w:tc>
      </w:tr>
    </w:tbl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13" w:name="sub_1000"/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F15" w:rsidRDefault="00741F15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bookmarkEnd w:id="13"/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138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Луговской</w:t>
      </w:r>
    </w:p>
    <w:p w:rsidR="00120B21" w:rsidRPr="00120B21" w:rsidRDefault="006337F8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F4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6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CE6A5C" w:rsidRPr="00120B21" w:rsidRDefault="00CE6A5C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должностных окладов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занимающих должности, не отнесенные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должностям муниципальной службы, и осуществляющих техническое обеспечение деятельности </w:t>
      </w:r>
      <w:r w:rsidR="00D8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Луговской</w:t>
      </w:r>
    </w:p>
    <w:p w:rsid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297"/>
      </w:tblGrid>
      <w:tr w:rsidR="00B476C3" w:rsidRPr="00B476C3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B476C3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476C3" w:rsidRPr="00B476C3" w:rsidRDefault="00B476C3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B476C3" w:rsidP="000E47FC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C3" w:rsidRPr="00B476C3" w:rsidRDefault="00B476C3" w:rsidP="000E47FC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(руб.)</w:t>
            </w:r>
          </w:p>
        </w:tc>
      </w:tr>
      <w:tr w:rsidR="00B476C3" w:rsidRPr="00B476C3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B476C3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6337F8" w:rsidP="000E47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бухгалтер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C3" w:rsidRPr="00276C84" w:rsidRDefault="006337F8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8081</w:t>
            </w:r>
          </w:p>
        </w:tc>
      </w:tr>
      <w:tr w:rsidR="00B476C3" w:rsidRPr="00B476C3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337D74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6337F8" w:rsidP="000E47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C3" w:rsidRPr="00276C84" w:rsidRDefault="00DA4CF0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7340</w:t>
            </w:r>
          </w:p>
        </w:tc>
      </w:tr>
      <w:tr w:rsidR="00B476C3" w:rsidRPr="00B476C3" w:rsidTr="004C71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887684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DA4CF0" w:rsidP="001654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благоустройству и работе с населением населенных </w:t>
            </w:r>
            <w:r w:rsidR="0016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C3" w:rsidRPr="00276C84" w:rsidRDefault="00DA4CF0" w:rsidP="00DA4C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5979</w:t>
            </w:r>
          </w:p>
        </w:tc>
      </w:tr>
    </w:tbl>
    <w:p w:rsidR="006314B8" w:rsidRDefault="006314B8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45" w:rsidRPr="00B87245" w:rsidRDefault="00B87245" w:rsidP="000E47FC">
      <w:pPr>
        <w:widowControl w:val="0"/>
        <w:autoSpaceDE w:val="0"/>
        <w:autoSpaceDN w:val="0"/>
        <w:adjustRightInd w:val="0"/>
        <w:spacing w:after="0"/>
        <w:ind w:left="142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»</w:t>
      </w:r>
    </w:p>
    <w:p w:rsidR="00B87245" w:rsidRPr="00B87245" w:rsidRDefault="00B87245" w:rsidP="000E47FC">
      <w:pPr>
        <w:spacing w:after="0"/>
        <w:ind w:left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314B8" w:rsidRPr="00120B21" w:rsidRDefault="006314B8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14" w:name="sub_2000"/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E316F9" w:rsidRPr="00120B21" w:rsidRDefault="00E316F9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15" w:name="_GoBack"/>
      <w:bookmarkEnd w:id="15"/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bookmarkEnd w:id="14"/>
    <w:p w:rsidR="00DD4B03" w:rsidRDefault="00DD4B03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7138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Луговской</w:t>
      </w:r>
    </w:p>
    <w:p w:rsidR="00120B21" w:rsidRPr="00120B21" w:rsidRDefault="00AF48E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0A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D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="0088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D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58074E" w:rsidRDefault="0058074E" w:rsidP="000E47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7F" w:rsidRPr="00AF48E1" w:rsidRDefault="00EA497F" w:rsidP="00CE6A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A497F" w:rsidRPr="00AF48E1" w:rsidRDefault="00EA497F" w:rsidP="000E47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поощрении и премировании лиц, занимающих должности, не отнесенные к </w:t>
      </w:r>
      <w:r w:rsidR="004C7138"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должностям муниципальной</w:t>
      </w:r>
      <w:r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службы, и осуществляющих техническое обеспечение деятельности органов </w:t>
      </w:r>
      <w:r w:rsidR="001E158A"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Луговской</w:t>
      </w:r>
    </w:p>
    <w:p w:rsidR="00A468BD" w:rsidRDefault="00A468BD" w:rsidP="000E47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sub_10"/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16"/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распространяется на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F5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</w:t>
      </w:r>
      <w:r w:rsidRPr="0012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C7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работники), заработная плата которых полностью финансируется из бюджета сельского поселения, за исключением работников, находящихся в отпуске без сохранения заработной платы, в том числе по уходу за ребенком (кроме кратковременных отпусков до 7 дней).</w:t>
      </w:r>
    </w:p>
    <w:p w:rsidR="00A468BD" w:rsidRDefault="00A468BD" w:rsidP="00A468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"/>
    </w:p>
    <w:p w:rsidR="00E50AF0" w:rsidRDefault="00E50AF0" w:rsidP="00A468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Ежемесячное денежное поощрение</w:t>
      </w:r>
    </w:p>
    <w:p w:rsidR="00E50AF0" w:rsidRPr="001C1764" w:rsidRDefault="00E50AF0" w:rsidP="00A468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Ежемесячное денежное поощрение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9C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7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 (далее 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органы), осуществляется за качественное и своевременное выполнение трудовых обязанностей, инициативность, дисциплинированность, в целях материального стимулирования, повышения эффективности и качества труда.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Ежемесячное денежное поощрение осуществляется за счет фонда оплаты труда. Максимальный размер ежемесячного денежного поощрения составляет 115 процентов от установленного должностного оклада с учетом надбавок и доплат к нему.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Ежемесячное денежное поощрение выплачивается за фактически отработанное время в календарном месяце, в том числе работникам, проработавшим неполный календарный месяц по следующим причинам:</w:t>
      </w:r>
    </w:p>
    <w:p w:rsidR="00E50AF0" w:rsidRPr="001C1764" w:rsidRDefault="00225339" w:rsidP="004A62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уволившимся с работы по собственному желанию в 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призывом на службу в армию;</w:t>
      </w:r>
    </w:p>
    <w:p w:rsidR="00E50AF0" w:rsidRPr="001C1764" w:rsidRDefault="00225339" w:rsidP="00930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выходом на пенсию;</w:t>
      </w:r>
    </w:p>
    <w:p w:rsidR="00E50AF0" w:rsidRPr="001C1764" w:rsidRDefault="00225339" w:rsidP="00930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оступлением в учебное заведение;</w:t>
      </w:r>
    </w:p>
    <w:p w:rsidR="00E50AF0" w:rsidRPr="001C1764" w:rsidRDefault="00225339" w:rsidP="00930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переходом на выборную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сть;</w:t>
      </w:r>
    </w:p>
    <w:p w:rsidR="00E50AF0" w:rsidRPr="001C1764" w:rsidRDefault="00225339" w:rsidP="00930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в ино</w:t>
      </w:r>
      <w:r w:rsidR="005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E0F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AF0" w:rsidRPr="001C1764" w:rsidRDefault="00225339" w:rsidP="00930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ликвидацией </w:t>
      </w:r>
      <w:r w:rsidR="005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сокращением численности или штата работников,</w:t>
      </w:r>
      <w:r w:rsidR="00F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изменением существенных условий трудового договора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максимальном размере ежемесячное денежное поощрение выплачивается при выполнении следующих условий: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Качественное, своевременное выполнение функциональных обязанностей, определенных утвержденными Положениями об отделах и должностными инструкциями, качественная подготовка документов.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Качественное, своевременное выполнение планов работы, постановлений, распоряжений и поручений главы поселения, непосредственного руководителя по вопросам, входящим в компетенцию работника.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Квалифицированная, в установленный срок подготовка и оформление отчетных, финансовых и иных документов.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Проявленная инициатива в выполнении должностных обязанностей и внесение предложений для более качественного и полного решения вопросов.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Размер ежемесячного денежного поощрения лицам, занимающим должности, не отнесенные к должностям муниципальной службы, и осуществляющим техническое обеспечение деятельности органов поселения, снижается работодателем в следующих случаях (до 100 процентов):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некачественное, несвоевременное выполнение функциональных обязанностей, неквалифицированная подготовка и оформление документов;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представления установленной отчетности, представление неверной информации;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некачественное, несвоевременное выполнение планов работы, постановлений, распоряжений, решений и поручений;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проведения, несвоевременное или некачественное проведение инструктажа по технике безопасности, противопожарной безопасности;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 учете материальных средств, допущение недостач, хищений, порчи имущества;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поручения вышестоящего руководителя;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контроля за работой подчиненных служб или работников;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служебной дисциплины, нарушение служебного распорядка.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До 25 числа каждого текущего месяца глава </w:t>
      </w:r>
      <w:r w:rsidR="0096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размер ежемесячного денежного поощрения с учетом предложений руководителя структурного подразделения и представляет в бухгалтерию информацию о размере ежемесячного денежного поощрения каждого работника.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Решение о снижение размера ежемесячного денежного поощрения оформляется распоряжением </w:t>
      </w:r>
      <w:r w:rsidR="00BE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применения к лицу, занимающему должность, не отнесенную к должностям муниципальной службы, и осуществляющему техническое обеспечение деятельности органа сельского поселения, дисциплинарного взыскания ежемесячное денежное поощрение за месяц, в котором он был привлечен к дисциплинарной ответственности, не выплачивается.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Лица, замещающие должности, не отнесенные к должностям муниципальной службы, и осуществляющие техническое обеспечение деятельности органа сельского поселения, которым снижен размер ежемесячного денежного поощрения, должны быть ознакомлены с распоряжением </w:t>
      </w:r>
      <w:r w:rsidR="006D11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размере ежемесячного денежного поощрения, подлежащего выплате, и причине его снижения.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Распоряжение о снижении ежемесячного денежного поощрения может быть обжаловано в установленном законодательством порядке.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Факт обжалования не приостанавливает действие решения о снижении ежемесячного денежного поощрения.</w:t>
      </w:r>
    </w:p>
    <w:p w:rsidR="00A17050" w:rsidRDefault="00A17050" w:rsidP="000E47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F0" w:rsidRDefault="00A17050" w:rsidP="00DD4B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год</w:t>
      </w:r>
    </w:p>
    <w:p w:rsidR="00DD4B03" w:rsidRPr="001C1764" w:rsidRDefault="00DD4B03" w:rsidP="00DD4B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31"/>
      <w:bookmarkEnd w:id="17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D4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 по итогам работы за</w:t>
      </w:r>
      <w:r w:rsidR="00902D1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работодателя на основании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B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32"/>
      <w:bookmarkEnd w:id="18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101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за счет фонда оплаты труда не позднее первого квартала, следующего за отчетным годом.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33"/>
      <w:bookmarkEnd w:id="19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Размер </w:t>
      </w:r>
      <w:r w:rsidR="00D9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1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главой сельского поселения.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34"/>
      <w:bookmarkEnd w:id="20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выплачиваются 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 отработанное время в календарном году, в том числе время нахождения работника в ежегодном оплачиваемом отпуске, определяемое согласно</w:t>
      </w:r>
      <w:r w:rsidR="0012670B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табелю рабочего времени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35"/>
      <w:bookmarkEnd w:id="21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8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sub_2038"/>
      <w:bookmarkEnd w:id="22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выплачивается работникам, уволенным в течение календарного года за виновные действия.</w:t>
      </w:r>
    </w:p>
    <w:p w:rsidR="00120B21" w:rsidRPr="00120B21" w:rsidRDefault="00740D0F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039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</w:t>
      </w:r>
      <w:r w:rsidR="00785E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85E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 </w:t>
      </w:r>
      <w:r w:rsidR="00785E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уменьшен за упущения, перечисленные в </w:t>
      </w:r>
      <w:hyperlink w:anchor="sub_233" w:history="1">
        <w:r w:rsidR="00120B21" w:rsidRPr="00120B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2.</w:t>
        </w:r>
        <w:r w:rsidR="006A05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</w:t>
        </w:r>
        <w:r w:rsidR="00120B21" w:rsidRPr="00120B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hyperlink>
      <w:r w:rsidR="00120B21" w:rsidRPr="0012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120B21" w:rsidRPr="00120B21" w:rsidRDefault="00912824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310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единовременной выплаты к отпуску определяется исходя из суммы </w:t>
      </w:r>
      <w:r w:rsidR="0016545C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</w:t>
      </w:r>
      <w:r w:rsidR="00276C84" w:rsidRPr="00276C84">
        <w:t xml:space="preserve"> </w:t>
      </w:r>
      <w:r w:rsidR="00276C84"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районного коэффициента и процентной надбавки за работу в районах Крайнего Севера и приравненных к ним местностях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5"/>
    <w:p w:rsidR="00FB0253" w:rsidRDefault="0012670B" w:rsidP="00276C8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16190" w:rsidRPr="008D151D">
        <w:rPr>
          <w:rFonts w:ascii="Times New Roman" w:hAnsi="Times New Roman" w:cs="Times New Roman"/>
          <w:sz w:val="28"/>
          <w:szCs w:val="28"/>
        </w:rPr>
        <w:t xml:space="preserve">. </w:t>
      </w:r>
      <w:r w:rsidR="00A64C5F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премии по</w:t>
      </w:r>
      <w:r w:rsidR="00A64C5F">
        <w:rPr>
          <w:rFonts w:ascii="Times New Roman" w:hAnsi="Times New Roman" w:cs="Times New Roman"/>
          <w:sz w:val="28"/>
          <w:szCs w:val="28"/>
        </w:rPr>
        <w:t xml:space="preserve"> итогам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sub_40"/>
      <w:r w:rsidR="00276C84" w:rsidRPr="00276C84">
        <w:rPr>
          <w:rFonts w:ascii="Times New Roman" w:hAnsi="Times New Roman" w:cs="Times New Roman"/>
          <w:sz w:val="28"/>
          <w:szCs w:val="28"/>
        </w:rPr>
        <w:t>определяется исходя из суммы 2,5 должностных окладов с применением районного коэффициента и процентной надбавки за работу в районах Крайнего Севера и приравненных к ним местностях.</w:t>
      </w:r>
    </w:p>
    <w:bookmarkEnd w:id="26"/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4C7138" w:rsidRDefault="004C7138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4C7138" w:rsidRDefault="004C7138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4C7138" w:rsidRDefault="004C7138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Pr="00120B21" w:rsidRDefault="00C64319" w:rsidP="00C6431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C64319" w:rsidRPr="00120B21" w:rsidRDefault="00C64319" w:rsidP="00C6431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C64319" w:rsidRPr="00120B21" w:rsidRDefault="00C64319" w:rsidP="00C6431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7138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Луговской</w:t>
      </w:r>
    </w:p>
    <w:p w:rsidR="00C64319" w:rsidRPr="00120B21" w:rsidRDefault="00034DF2" w:rsidP="00C6431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09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D1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="00C64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Pr="00BD1088" w:rsidRDefault="00C64319" w:rsidP="00C6431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27863"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</w:t>
      </w:r>
    </w:p>
    <w:p w:rsidR="00627863" w:rsidRPr="00BD1088" w:rsidRDefault="00C8005D" w:rsidP="00C6431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27863"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еализации государственной гарантии по частичной компенсации</w:t>
      </w:r>
      <w:r w:rsidR="002862A7"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на санаторно-курортное обслуживание и оплаты проезда</w:t>
      </w:r>
      <w:r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месту санаторно-курортного обслуживания и обратно (далее Порядок)</w:t>
      </w:r>
    </w:p>
    <w:p w:rsidR="00C8005D" w:rsidRPr="00C64319" w:rsidRDefault="00C8005D" w:rsidP="00C6431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19" w:rsidRPr="00C64319" w:rsidRDefault="00C64319" w:rsidP="00BD1088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</w:t>
      </w:r>
      <w:r w:rsidR="00C8005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положения</w:t>
      </w:r>
    </w:p>
    <w:p w:rsidR="00C64319" w:rsidRPr="00C64319" w:rsidRDefault="00C64319" w:rsidP="007431F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определяет условия реализации государственной гарантии по частичной компенсации расходов на санаторно-курортное обслуживание</w:t>
      </w:r>
      <w:r w:rsidR="0069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(санаторно-курортное лечение и оздоровление)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компенсация расходов на санаторно-курортное обслуживание) и оплаты проезда к месту санаторно-курортного обслуживания и обратно лицам, занимающим должности, не отнесенные к должностям государственной гражданской службы, и осуществляющим техническое обеспечение деятельности органов </w:t>
      </w:r>
      <w:r w:rsidR="0069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сельского поселения Луговской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69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работники), а также их детям.</w:t>
      </w:r>
    </w:p>
    <w:p w:rsidR="00C64319" w:rsidRPr="00C64319" w:rsidRDefault="00C64319" w:rsidP="007431F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детям работников относятся несовершеннолетние дети до 18 лет, а также лица в возрасте до 18 лет, в отношении которых работник (супруг работника) назначен опекуном или попечителем.</w:t>
      </w:r>
    </w:p>
    <w:p w:rsidR="00C64319" w:rsidRPr="00C64319" w:rsidRDefault="00C64319" w:rsidP="007431F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Компенсацию расходов на санаторно-курортное обслуживание, оплату стоимости проезда к месту использования санаторно-курортного обслуживания и обратно осуществляет представитель нанимателя (работодатель).</w:t>
      </w:r>
    </w:p>
    <w:p w:rsidR="00C64319" w:rsidRPr="00C64319" w:rsidRDefault="00C64319" w:rsidP="007431F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Компенсация расходов на санаторно-курортное обслуживание и оплата проезда к месту санаторно-курортного обслуживания и обратно осуществляется в пределах средств, предусмотренных в бюджете </w:t>
      </w:r>
      <w:r w:rsidR="003B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цели.</w:t>
      </w:r>
    </w:p>
    <w:p w:rsidR="00C64319" w:rsidRPr="00C64319" w:rsidRDefault="00C64319" w:rsidP="00C643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F7" w:rsidRDefault="00C64319" w:rsidP="00A87AD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II. </w:t>
      </w:r>
      <w:r w:rsidR="00A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расходов на санаторно-курортное </w:t>
      </w:r>
    </w:p>
    <w:p w:rsidR="00C64319" w:rsidRPr="00C64319" w:rsidRDefault="00A87ADC" w:rsidP="007431F7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работникам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296"/>
      <w:bookmarkEnd w:id="27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Компенсация расходов на санаторно-курортное обслуживание работникам и их детям (независимо от использования работником права санаторно-курортного обслуживания) осуществляется в пределах 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Российской Федерации и не более 1 раза в год.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Максимальная продолжительность компенсируемого за счет средств бюджета </w:t>
      </w:r>
      <w:r w:rsidR="003D0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санаторно-курортного обслуживания составляет 14 календарных дней.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Работники самостоятельно выбирают организацию, предоставляющую санаторно-курортные услуги (далее 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организация), и место санаторно-курортного обслуживания с учетом положений </w:t>
      </w:r>
      <w:hyperlink w:anchor="P296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2.1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путем заключения договора о предоставлении услуг (далее - договор).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99"/>
      <w:bookmarkEnd w:id="28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 позднее 20 дней до начала санаторно-курортного обслуживания работники представляют представителю нанимателя (работодателю) следующие документы: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Заявление о компенсации расходов на санаторно-курортное обслуживание с указанием своих фамилии, имени, отчества, должности, места (наименование и контактные данные организации) и времени санаторно-курортного обслуживания (при направлении на санаторно-курортное обслуживание детей указываются их фамилии, имена, отчества, года рождения).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Копии документов, подтверждающих степень родства (свидетельства о рождении ребенка, об усыновлении (удочерении), установлении отцовства или о перемене фамилии (в случае предоставления санаторно-курортного обслуживания детям работников)).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Копию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Копию договора (при наличии) и копию документа, подтверждающего оплату услуг в соответствии с </w:t>
      </w:r>
      <w:hyperlink w:anchor="P312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2.8.3 пункта 2.8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304"/>
      <w:bookmarkEnd w:id="29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Компенсация расходов на санаторно-курортное обслуживание за счет средств бюджета </w:t>
      </w:r>
      <w:r w:rsidR="0086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C64319" w:rsidRPr="00276C84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Для работников 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70 процентов от фактической стоимости санаторно-курортного обслуживания, но не более </w:t>
      </w:r>
      <w:r w:rsidR="00034DF2"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>3851</w:t>
      </w:r>
      <w:r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сутки пребывания в организации на 1 человека.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Для детей работников 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 процентов от фактической стоимости санаторно-курортного обслуживания, но не более </w:t>
      </w:r>
      <w:r w:rsidR="00034DF2"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>2117</w:t>
      </w:r>
      <w:r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1 сутки пребывания в организации на 1 человека.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Сумму, превышающую размер оплаты, указанный в </w:t>
      </w:r>
      <w:hyperlink w:anchor="P304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2.5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работник оплачивает самостоятельно.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308"/>
      <w:bookmarkEnd w:id="30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Компенсация расходов на санаторно-курортное обслуживание осуществляется в размере 90 процентов от суммы средств, причитающейся за счет бюджета </w:t>
      </w:r>
      <w:r w:rsidR="0086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5 рабочих дней с момента представления работником документов, указанных в </w:t>
      </w:r>
      <w:hyperlink w:anchor="P299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2.4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309"/>
      <w:bookmarkEnd w:id="31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течение 3 рабочих дней по возвращении из учреждения, предоставившего работнику и (или) его детям санаторно-курортное обслуживание, к месту работы работник обязан представить авансовый отчет о произведенных расходах с приложением: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Отрывного талона к путевке или иного документа, подтверждающего пребывание в организации.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Копии договора.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312"/>
      <w:bookmarkEnd w:id="32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Копию одного из документов, подтверждающих оплату услуг: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слип электронного терминала при проведении операции с использованием банковской карты;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</w:t>
      </w:r>
      <w:r w:rsidR="0009642B"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предоставления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одного из документов, указанных в </w:t>
      </w:r>
      <w:hyperlink w:anchor="P309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средства, предоставленные в соответствии с </w:t>
      </w:r>
      <w:hyperlink w:anchor="P308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2.7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работник возвращает в течение 7 рабочих дней после возвращения к месту работы.</w:t>
      </w:r>
    </w:p>
    <w:p w:rsidR="00C64319" w:rsidRPr="00C64319" w:rsidRDefault="00C64319" w:rsidP="009967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Окончательный расчет по возмещению фактически понесенных затрат работником с учетом </w:t>
      </w:r>
      <w:hyperlink w:anchor="P304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2.5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осуществляется по предоставлению им всех документов, указанных в </w:t>
      </w:r>
      <w:hyperlink w:anchor="P309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течение 7 рабочих дней.</w:t>
      </w:r>
    </w:p>
    <w:p w:rsidR="00C64319" w:rsidRPr="00C64319" w:rsidRDefault="00C64319" w:rsidP="009967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случае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выплата средств для предварительной компенсации расходов на санаторно-курортное обслуживание не требуется, письменное заявление для компенсации указанных расходов представляется работником не позднее 20 декабря года, в котором осуществлен проезд.</w:t>
      </w:r>
    </w:p>
    <w:p w:rsidR="00C64319" w:rsidRPr="00C64319" w:rsidRDefault="00C64319" w:rsidP="009967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Работники несут ответственность согласно законодательству </w:t>
      </w:r>
      <w:r w:rsidR="004C7138"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достоверность сведений, содержащихся в документах, предоставляемых для компенсации расходов на санаторно-курортное обслуживание.</w:t>
      </w:r>
    </w:p>
    <w:p w:rsidR="00C64319" w:rsidRPr="00C64319" w:rsidRDefault="00C64319" w:rsidP="00855E6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A" w:rsidRDefault="00C64319" w:rsidP="0099676A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О</w:t>
      </w:r>
      <w:r w:rsidR="0085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стоимости проезда к месту </w:t>
      </w:r>
    </w:p>
    <w:p w:rsidR="00C64319" w:rsidRPr="00C64319" w:rsidRDefault="00855E6E" w:rsidP="0099676A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санаторно-курортного обслуживания и обратно</w:t>
      </w:r>
    </w:p>
    <w:p w:rsidR="00C64319" w:rsidRPr="00C64319" w:rsidRDefault="00C64319" w:rsidP="00997BD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Работникам и их детям оплата стоимости проезда к месту использования санаторно-курортного обслуживания и обратно осуществляется при условии отсутствия права на оплату проезда к месту использования отпуска и обратно в текущем календарном году.</w:t>
      </w:r>
    </w:p>
    <w:p w:rsidR="00C64319" w:rsidRPr="00C64319" w:rsidRDefault="00C64319" w:rsidP="00997BD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проезда к месту санаторно-курортного обслуживания и обратно в пределах территории Российской Федерации осуществляется аналогично оплате проезда к месту использования отпуска и обратно в соответствии с </w:t>
      </w:r>
      <w:hyperlink r:id="rId9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</w:t>
      </w:r>
      <w:r w:rsidR="00B4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от 9 декабря 2004 года №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76-оз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гарантиях и компенсациях для лиц, проживающих в Ханты-Мансийском автономном округе 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Югре, работающих в организациях, финансируемых из бюджета автономного округа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Default="001C1764" w:rsidP="000E47FC"/>
    <w:p w:rsidR="001C1764" w:rsidRDefault="001C1764" w:rsidP="000E47FC"/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left="14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BD6" w:rsidRDefault="00997BD6" w:rsidP="001E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97BD6" w:rsidSect="004C7138">
      <w:headerReference w:type="default" r:id="rId10"/>
      <w:pgSz w:w="11904" w:h="16834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80" w:rsidRDefault="00522980">
      <w:pPr>
        <w:spacing w:after="0" w:line="240" w:lineRule="auto"/>
      </w:pPr>
      <w:r>
        <w:separator/>
      </w:r>
    </w:p>
  </w:endnote>
  <w:endnote w:type="continuationSeparator" w:id="0">
    <w:p w:rsidR="00522980" w:rsidRDefault="005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80" w:rsidRDefault="00522980">
      <w:pPr>
        <w:spacing w:after="0" w:line="240" w:lineRule="auto"/>
      </w:pPr>
      <w:r>
        <w:separator/>
      </w:r>
    </w:p>
  </w:footnote>
  <w:footnote w:type="continuationSeparator" w:id="0">
    <w:p w:rsidR="00522980" w:rsidRDefault="0052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48" w:rsidRPr="009A44C0" w:rsidRDefault="00D2761B">
    <w:pPr>
      <w:pStyle w:val="a3"/>
      <w:jc w:val="center"/>
      <w:rPr>
        <w:rFonts w:ascii="Times New Roman" w:hAnsi="Times New Roman" w:cs="Times New Roman"/>
        <w:sz w:val="28"/>
      </w:rPr>
    </w:pPr>
    <w:r w:rsidRPr="009A44C0">
      <w:rPr>
        <w:rFonts w:ascii="Times New Roman" w:hAnsi="Times New Roman" w:cs="Times New Roman"/>
        <w:sz w:val="28"/>
      </w:rPr>
      <w:fldChar w:fldCharType="begin"/>
    </w:r>
    <w:r w:rsidRPr="009A44C0">
      <w:rPr>
        <w:rFonts w:ascii="Times New Roman" w:hAnsi="Times New Roman" w:cs="Times New Roman"/>
        <w:sz w:val="28"/>
      </w:rPr>
      <w:instrText xml:space="preserve"> PAGE   \* MERGEFORMAT </w:instrText>
    </w:r>
    <w:r w:rsidRPr="009A44C0">
      <w:rPr>
        <w:rFonts w:ascii="Times New Roman" w:hAnsi="Times New Roman" w:cs="Times New Roman"/>
        <w:sz w:val="28"/>
      </w:rPr>
      <w:fldChar w:fldCharType="separate"/>
    </w:r>
    <w:r w:rsidR="00E316F9">
      <w:rPr>
        <w:rFonts w:ascii="Times New Roman" w:hAnsi="Times New Roman" w:cs="Times New Roman"/>
        <w:noProof/>
        <w:sz w:val="28"/>
      </w:rPr>
      <w:t>13</w:t>
    </w:r>
    <w:r w:rsidRPr="009A44C0">
      <w:rPr>
        <w:rFonts w:ascii="Times New Roman" w:hAnsi="Times New Roman" w:cs="Times New Roman"/>
        <w:noProof/>
        <w:sz w:val="28"/>
      </w:rPr>
      <w:fldChar w:fldCharType="end"/>
    </w:r>
  </w:p>
  <w:p w:rsidR="002E0048" w:rsidRDefault="005229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3D5"/>
    <w:multiLevelType w:val="multilevel"/>
    <w:tmpl w:val="A462DD0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A4"/>
    <w:rsid w:val="00014680"/>
    <w:rsid w:val="00017AA3"/>
    <w:rsid w:val="000232CC"/>
    <w:rsid w:val="000332B5"/>
    <w:rsid w:val="00034DF2"/>
    <w:rsid w:val="0005107F"/>
    <w:rsid w:val="000725B6"/>
    <w:rsid w:val="00093F7E"/>
    <w:rsid w:val="0009642B"/>
    <w:rsid w:val="000A2C23"/>
    <w:rsid w:val="000D4880"/>
    <w:rsid w:val="000D5FF2"/>
    <w:rsid w:val="000E47FC"/>
    <w:rsid w:val="000E4FDF"/>
    <w:rsid w:val="000F5A64"/>
    <w:rsid w:val="000F5C7D"/>
    <w:rsid w:val="000F64AE"/>
    <w:rsid w:val="00101848"/>
    <w:rsid w:val="001052ED"/>
    <w:rsid w:val="00120B21"/>
    <w:rsid w:val="001228CA"/>
    <w:rsid w:val="0012670B"/>
    <w:rsid w:val="00137613"/>
    <w:rsid w:val="0016545C"/>
    <w:rsid w:val="00170EC2"/>
    <w:rsid w:val="00183326"/>
    <w:rsid w:val="001A7A57"/>
    <w:rsid w:val="001B38E0"/>
    <w:rsid w:val="001B79D8"/>
    <w:rsid w:val="001C1764"/>
    <w:rsid w:val="001E158A"/>
    <w:rsid w:val="001E6E6B"/>
    <w:rsid w:val="001F476A"/>
    <w:rsid w:val="00200173"/>
    <w:rsid w:val="00225339"/>
    <w:rsid w:val="00270DCF"/>
    <w:rsid w:val="00276C84"/>
    <w:rsid w:val="00281B5C"/>
    <w:rsid w:val="0028586A"/>
    <w:rsid w:val="002862A7"/>
    <w:rsid w:val="002D5933"/>
    <w:rsid w:val="0030158F"/>
    <w:rsid w:val="00337D74"/>
    <w:rsid w:val="00341F3D"/>
    <w:rsid w:val="003465CE"/>
    <w:rsid w:val="00376684"/>
    <w:rsid w:val="0039719B"/>
    <w:rsid w:val="003B47EE"/>
    <w:rsid w:val="003D0EB9"/>
    <w:rsid w:val="003F46E9"/>
    <w:rsid w:val="003F5F97"/>
    <w:rsid w:val="0041550B"/>
    <w:rsid w:val="00424DB0"/>
    <w:rsid w:val="00433EF8"/>
    <w:rsid w:val="004662C8"/>
    <w:rsid w:val="00487AA4"/>
    <w:rsid w:val="004A6222"/>
    <w:rsid w:val="004B4657"/>
    <w:rsid w:val="004C7138"/>
    <w:rsid w:val="004E3F76"/>
    <w:rsid w:val="004F622C"/>
    <w:rsid w:val="004F6C0C"/>
    <w:rsid w:val="0050159F"/>
    <w:rsid w:val="005025C8"/>
    <w:rsid w:val="00522980"/>
    <w:rsid w:val="00557811"/>
    <w:rsid w:val="0057357B"/>
    <w:rsid w:val="0058074E"/>
    <w:rsid w:val="005A06F5"/>
    <w:rsid w:val="005E0FA2"/>
    <w:rsid w:val="00600E33"/>
    <w:rsid w:val="00627863"/>
    <w:rsid w:val="006314B8"/>
    <w:rsid w:val="006337F8"/>
    <w:rsid w:val="00635146"/>
    <w:rsid w:val="00656277"/>
    <w:rsid w:val="006962A7"/>
    <w:rsid w:val="006A0520"/>
    <w:rsid w:val="006D1126"/>
    <w:rsid w:val="006D1703"/>
    <w:rsid w:val="006F5CFE"/>
    <w:rsid w:val="00716190"/>
    <w:rsid w:val="00734150"/>
    <w:rsid w:val="00740D0F"/>
    <w:rsid w:val="00741F15"/>
    <w:rsid w:val="007431F7"/>
    <w:rsid w:val="007671DA"/>
    <w:rsid w:val="00785ED5"/>
    <w:rsid w:val="0079683E"/>
    <w:rsid w:val="00810D07"/>
    <w:rsid w:val="0082511F"/>
    <w:rsid w:val="0082562C"/>
    <w:rsid w:val="008321F2"/>
    <w:rsid w:val="00855E6E"/>
    <w:rsid w:val="00867EC5"/>
    <w:rsid w:val="00876F88"/>
    <w:rsid w:val="00887684"/>
    <w:rsid w:val="008F15CC"/>
    <w:rsid w:val="008F50AF"/>
    <w:rsid w:val="00902D10"/>
    <w:rsid w:val="00912824"/>
    <w:rsid w:val="0091534D"/>
    <w:rsid w:val="009305F7"/>
    <w:rsid w:val="00942AC2"/>
    <w:rsid w:val="00967665"/>
    <w:rsid w:val="0099676A"/>
    <w:rsid w:val="00997BD6"/>
    <w:rsid w:val="009A44C0"/>
    <w:rsid w:val="009B2B6B"/>
    <w:rsid w:val="009C1356"/>
    <w:rsid w:val="009C6883"/>
    <w:rsid w:val="009D6B47"/>
    <w:rsid w:val="009E5CFD"/>
    <w:rsid w:val="00A17050"/>
    <w:rsid w:val="00A468BD"/>
    <w:rsid w:val="00A64C5F"/>
    <w:rsid w:val="00A6639A"/>
    <w:rsid w:val="00A677E5"/>
    <w:rsid w:val="00A87ADC"/>
    <w:rsid w:val="00A9285B"/>
    <w:rsid w:val="00A961EB"/>
    <w:rsid w:val="00AD5F03"/>
    <w:rsid w:val="00AE5691"/>
    <w:rsid w:val="00AF48E1"/>
    <w:rsid w:val="00B0357D"/>
    <w:rsid w:val="00B245EC"/>
    <w:rsid w:val="00B3711E"/>
    <w:rsid w:val="00B43FD4"/>
    <w:rsid w:val="00B469FE"/>
    <w:rsid w:val="00B476C3"/>
    <w:rsid w:val="00B81914"/>
    <w:rsid w:val="00B84EF8"/>
    <w:rsid w:val="00B87245"/>
    <w:rsid w:val="00BA6B2B"/>
    <w:rsid w:val="00BD005D"/>
    <w:rsid w:val="00BD1088"/>
    <w:rsid w:val="00BD53FC"/>
    <w:rsid w:val="00BD7BF1"/>
    <w:rsid w:val="00BE54E5"/>
    <w:rsid w:val="00BF2568"/>
    <w:rsid w:val="00BF3573"/>
    <w:rsid w:val="00C211A4"/>
    <w:rsid w:val="00C31633"/>
    <w:rsid w:val="00C37290"/>
    <w:rsid w:val="00C64319"/>
    <w:rsid w:val="00C8005D"/>
    <w:rsid w:val="00C84327"/>
    <w:rsid w:val="00C84984"/>
    <w:rsid w:val="00CE534C"/>
    <w:rsid w:val="00CE6A5C"/>
    <w:rsid w:val="00D20ECC"/>
    <w:rsid w:val="00D27174"/>
    <w:rsid w:val="00D2761B"/>
    <w:rsid w:val="00D32F3A"/>
    <w:rsid w:val="00D44446"/>
    <w:rsid w:val="00D45AF4"/>
    <w:rsid w:val="00D465BE"/>
    <w:rsid w:val="00D82EC4"/>
    <w:rsid w:val="00D9297F"/>
    <w:rsid w:val="00DA4CF0"/>
    <w:rsid w:val="00DB28A9"/>
    <w:rsid w:val="00DC7D7A"/>
    <w:rsid w:val="00DD4B03"/>
    <w:rsid w:val="00DF5DAE"/>
    <w:rsid w:val="00DF7305"/>
    <w:rsid w:val="00E01F24"/>
    <w:rsid w:val="00E02F4A"/>
    <w:rsid w:val="00E316F9"/>
    <w:rsid w:val="00E50AF0"/>
    <w:rsid w:val="00E53E01"/>
    <w:rsid w:val="00E6082D"/>
    <w:rsid w:val="00E63CDD"/>
    <w:rsid w:val="00E64A6B"/>
    <w:rsid w:val="00E85BA8"/>
    <w:rsid w:val="00EA497F"/>
    <w:rsid w:val="00ED2074"/>
    <w:rsid w:val="00F10263"/>
    <w:rsid w:val="00F4520F"/>
    <w:rsid w:val="00F5191D"/>
    <w:rsid w:val="00F57269"/>
    <w:rsid w:val="00F70BD0"/>
    <w:rsid w:val="00F81E22"/>
    <w:rsid w:val="00F91282"/>
    <w:rsid w:val="00F92CA2"/>
    <w:rsid w:val="00FB0253"/>
    <w:rsid w:val="00FC7E78"/>
    <w:rsid w:val="00FE159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4B93-BE60-46AD-841A-0A687EB1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0B2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16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F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B74F4E3AE197BE7B5F8D2DD69D2CCECFE3D8F80FA6222DD7B7EA40282F651A0l8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ASP-20</cp:lastModifiedBy>
  <cp:revision>7</cp:revision>
  <cp:lastPrinted>2017-05-16T05:23:00Z</cp:lastPrinted>
  <dcterms:created xsi:type="dcterms:W3CDTF">2023-02-27T05:13:00Z</dcterms:created>
  <dcterms:modified xsi:type="dcterms:W3CDTF">2023-03-01T10:16:00Z</dcterms:modified>
</cp:coreProperties>
</file>