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9" w:rsidRPr="00D659B9" w:rsidRDefault="00D659B9" w:rsidP="00EB0213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автономный округ – Югра</w:t>
      </w:r>
    </w:p>
    <w:p w:rsidR="00D659B9" w:rsidRPr="00D659B9" w:rsidRDefault="00D659B9" w:rsidP="00EB0213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район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муниципальное образование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сельское поселение Луговской</w:t>
      </w:r>
    </w:p>
    <w:p w:rsidR="00D659B9" w:rsidRPr="00D659B9" w:rsidRDefault="00D659B9" w:rsidP="00A40DE3">
      <w:pPr>
        <w:spacing w:line="276" w:lineRule="auto"/>
        <w:ind w:firstLine="0"/>
        <w:jc w:val="right"/>
        <w:rPr>
          <w:rFonts w:eastAsia="Times New Roman"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 w:rsidRPr="00D659B9">
        <w:rPr>
          <w:rFonts w:eastAsia="Times New Roman"/>
          <w:b/>
          <w:bCs/>
          <w:caps/>
          <w:szCs w:val="28"/>
        </w:rPr>
        <w:t>Администрация</w:t>
      </w:r>
      <w:r w:rsidRPr="00D659B9">
        <w:rPr>
          <w:rFonts w:eastAsia="Times New Roman"/>
          <w:b/>
          <w:bCs/>
          <w:szCs w:val="28"/>
        </w:rPr>
        <w:t xml:space="preserve"> СЕЛЬСКОГО ПОСЕЛЕНИЯ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b/>
          <w:bCs/>
          <w:szCs w:val="28"/>
        </w:rPr>
        <w:t>ПОСТАНОВЛЕНИЕ</w:t>
      </w:r>
    </w:p>
    <w:p w:rsidR="00D659B9" w:rsidRDefault="00D659B9" w:rsidP="00525C8E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rPr>
          <w:rFonts w:ascii="Calibri" w:eastAsia="Times New Roman" w:hAnsi="Calibri"/>
          <w:szCs w:val="28"/>
        </w:rPr>
      </w:pPr>
      <w:r w:rsidRPr="00D659B9">
        <w:rPr>
          <w:rFonts w:eastAsia="Times New Roman"/>
          <w:szCs w:val="28"/>
        </w:rPr>
        <w:t xml:space="preserve">от </w:t>
      </w:r>
      <w:r w:rsidR="009B5BDA">
        <w:rPr>
          <w:rFonts w:ascii="Times New Roman" w:eastAsia="Times New Roman" w:hAnsi="Times New Roman"/>
          <w:szCs w:val="28"/>
        </w:rPr>
        <w:t>0</w:t>
      </w:r>
      <w:r w:rsidR="00A40DE3">
        <w:rPr>
          <w:rFonts w:ascii="Times New Roman" w:eastAsia="Times New Roman" w:hAnsi="Times New Roman"/>
          <w:szCs w:val="28"/>
        </w:rPr>
        <w:t>6</w:t>
      </w:r>
      <w:r w:rsidRPr="00D659B9">
        <w:rPr>
          <w:rFonts w:ascii="Times New Roman" w:eastAsia="Times New Roman" w:hAnsi="Times New Roman"/>
          <w:szCs w:val="28"/>
        </w:rPr>
        <w:t>.</w:t>
      </w:r>
      <w:r w:rsidR="00A40DE3">
        <w:rPr>
          <w:rFonts w:ascii="Times New Roman" w:eastAsia="Times New Roman" w:hAnsi="Times New Roman"/>
          <w:szCs w:val="28"/>
        </w:rPr>
        <w:t>10</w:t>
      </w:r>
      <w:r w:rsidRPr="00D659B9">
        <w:rPr>
          <w:rFonts w:ascii="Times New Roman" w:eastAsia="Times New Roman" w:hAnsi="Times New Roman"/>
          <w:szCs w:val="28"/>
        </w:rPr>
        <w:t>.20</w:t>
      </w:r>
      <w:r w:rsidR="009B5BDA">
        <w:rPr>
          <w:rFonts w:ascii="Times New Roman" w:eastAsia="Times New Roman" w:hAnsi="Times New Roman"/>
          <w:szCs w:val="28"/>
        </w:rPr>
        <w:t>21</w:t>
      </w:r>
      <w:r w:rsidRPr="00D659B9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</w:t>
      </w:r>
      <w:r w:rsidR="00544B7C">
        <w:rPr>
          <w:rFonts w:ascii="Times New Roman" w:eastAsia="Times New Roman" w:hAnsi="Times New Roman"/>
          <w:szCs w:val="28"/>
        </w:rPr>
        <w:t xml:space="preserve">  </w:t>
      </w:r>
      <w:r w:rsidRPr="00D659B9">
        <w:rPr>
          <w:rFonts w:ascii="Times New Roman" w:eastAsia="Times New Roman" w:hAnsi="Times New Roman"/>
          <w:szCs w:val="28"/>
        </w:rPr>
        <w:t xml:space="preserve">   </w:t>
      </w:r>
      <w:r w:rsidRPr="00D659B9">
        <w:rPr>
          <w:rFonts w:eastAsia="Times New Roman"/>
          <w:szCs w:val="28"/>
        </w:rPr>
        <w:t>№</w:t>
      </w:r>
      <w:r w:rsidR="00A40DE3">
        <w:rPr>
          <w:rFonts w:asciiTheme="minorHAnsi" w:eastAsia="Times New Roman" w:hAnsiTheme="minorHAnsi"/>
          <w:szCs w:val="28"/>
        </w:rPr>
        <w:t xml:space="preserve"> </w:t>
      </w:r>
      <w:r w:rsidR="00A40DE3">
        <w:rPr>
          <w:rFonts w:ascii="Times New Roman" w:eastAsia="Times New Roman" w:hAnsi="Times New Roman"/>
          <w:szCs w:val="28"/>
        </w:rPr>
        <w:t>75</w:t>
      </w:r>
      <w:bookmarkStart w:id="0" w:name="_GoBack"/>
    </w:p>
    <w:p w:rsidR="00D659B9" w:rsidRPr="00D659B9" w:rsidRDefault="00D659B9" w:rsidP="00525C8E">
      <w:pPr>
        <w:spacing w:line="276" w:lineRule="auto"/>
        <w:ind w:firstLine="0"/>
        <w:rPr>
          <w:rFonts w:eastAsia="Times New Roman"/>
          <w:i/>
          <w:sz w:val="24"/>
          <w:szCs w:val="24"/>
        </w:rPr>
      </w:pPr>
      <w:r w:rsidRPr="00D659B9">
        <w:rPr>
          <w:rFonts w:eastAsia="Times New Roman"/>
          <w:i/>
          <w:sz w:val="24"/>
          <w:szCs w:val="24"/>
        </w:rPr>
        <w:t>п. Луговской</w:t>
      </w:r>
    </w:p>
    <w:bookmarkEnd w:id="0"/>
    <w:p w:rsidR="00D659B9" w:rsidRPr="00D659B9" w:rsidRDefault="00D659B9" w:rsidP="00525C8E">
      <w:pPr>
        <w:spacing w:line="276" w:lineRule="auto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659B9" w:rsidRPr="00D659B9" w:rsidTr="00D659B9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9B9" w:rsidRPr="00D659B9" w:rsidRDefault="00D659B9" w:rsidP="00EB0213">
            <w:pPr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D659B9">
              <w:rPr>
                <w:rFonts w:ascii="Times New Roman" w:eastAsia="Times New Roman" w:hAnsi="Times New Roman"/>
                <w:color w:val="000000"/>
              </w:rPr>
              <w:t xml:space="preserve">О </w:t>
            </w:r>
            <w:r w:rsidR="009B5BDA">
              <w:rPr>
                <w:rFonts w:ascii="Times New Roman" w:eastAsia="Times New Roman" w:hAnsi="Times New Roman"/>
                <w:color w:val="000000"/>
              </w:rPr>
              <w:t>внесении изменений в</w:t>
            </w:r>
            <w:r w:rsidRPr="00D659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B0213">
              <w:rPr>
                <w:rFonts w:ascii="Times New Roman" w:eastAsia="Times New Roman" w:hAnsi="Times New Roman"/>
                <w:color w:val="000000"/>
              </w:rPr>
              <w:t xml:space="preserve">постановление администрации сельского поселения Луговской от 18.03.2019 № 21 «Об утверждении </w:t>
            </w:r>
            <w:r w:rsidRPr="00D659B9">
              <w:rPr>
                <w:rFonts w:ascii="Times New Roman" w:eastAsia="Times New Roman" w:hAnsi="Times New Roman"/>
                <w:color w:val="000000"/>
              </w:rPr>
              <w:t>Административн</w:t>
            </w:r>
            <w:r w:rsidR="00EB0213">
              <w:rPr>
                <w:rFonts w:ascii="Times New Roman" w:eastAsia="Times New Roman" w:hAnsi="Times New Roman"/>
                <w:color w:val="000000"/>
              </w:rPr>
              <w:t>ого</w:t>
            </w:r>
            <w:r w:rsidRPr="00D659B9">
              <w:rPr>
                <w:rFonts w:ascii="Times New Roman" w:eastAsia="Times New Roman" w:hAnsi="Times New Roman"/>
                <w:color w:val="000000"/>
              </w:rPr>
              <w:t xml:space="preserve"> регламент</w:t>
            </w:r>
            <w:r w:rsidR="00EB0213">
              <w:rPr>
                <w:rFonts w:ascii="Times New Roman" w:eastAsia="Times New Roman" w:hAnsi="Times New Roman"/>
                <w:color w:val="000000"/>
              </w:rPr>
              <w:t>а</w:t>
            </w:r>
            <w:r w:rsidRPr="00D659B9">
              <w:rPr>
                <w:rFonts w:ascii="Times New Roman" w:eastAsia="Times New Roman" w:hAnsi="Times New Roman"/>
                <w:color w:val="000000"/>
              </w:rPr>
              <w:t xml:space="preserve"> предоставления муниципальной услуги «</w:t>
            </w:r>
            <w:r w:rsidR="00CA61CC">
              <w:rPr>
                <w:rFonts w:ascii="Times New Roman" w:eastAsia="Times New Roman" w:hAnsi="Times New Roman"/>
                <w:color w:val="000000"/>
              </w:rPr>
              <w:t>Предоставление жилых помещений муниципального жилищного фонда по договорам социального найма</w:t>
            </w:r>
            <w:r w:rsidR="003846EE">
              <w:rPr>
                <w:rFonts w:ascii="Times New Roman" w:eastAsia="Calibri" w:hAnsi="Times New Roman"/>
                <w:bCs/>
                <w:szCs w:val="28"/>
              </w:rPr>
              <w:t>»</w:t>
            </w:r>
            <w:r w:rsidR="00EB0213">
              <w:rPr>
                <w:rFonts w:ascii="Times New Roman" w:eastAsia="Calibri" w:hAnsi="Times New Roman"/>
                <w:bCs/>
                <w:szCs w:val="28"/>
              </w:rPr>
              <w:t>»</w:t>
            </w:r>
          </w:p>
        </w:tc>
      </w:tr>
    </w:tbl>
    <w:p w:rsidR="00D659B9" w:rsidRPr="00D659B9" w:rsidRDefault="00D659B9" w:rsidP="00525C8E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525C8E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/>
          <w:i/>
          <w:iCs/>
          <w:sz w:val="24"/>
          <w:szCs w:val="24"/>
        </w:rPr>
      </w:pPr>
      <w:r w:rsidRPr="00D659B9">
        <w:rPr>
          <w:rFonts w:ascii="Times New Roman" w:eastAsia="Calibri" w:hAnsi="Times New Roman"/>
          <w:iCs/>
          <w:szCs w:val="28"/>
        </w:rPr>
        <w:t xml:space="preserve">В соответствии с Федеральным законом от 27.07.2010 </w:t>
      </w:r>
      <w:r w:rsidRPr="00D659B9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D659B9">
          <w:rPr>
            <w:rFonts w:ascii="Times New Roman" w:eastAsia="Calibri" w:hAnsi="Times New Roman"/>
            <w:iCs/>
            <w:szCs w:val="28"/>
          </w:rPr>
          <w:t>№210-ФЗ</w:t>
        </w:r>
      </w:hyperlink>
      <w:r w:rsidRPr="00D659B9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D659B9">
        <w:rPr>
          <w:rFonts w:ascii="Times New Roman" w:eastAsia="Calibri" w:hAnsi="Times New Roman"/>
          <w:szCs w:val="28"/>
        </w:rPr>
        <w:t>руководствуясь Уставом сельского поселения Луговской</w:t>
      </w:r>
      <w:r w:rsidRPr="00D659B9">
        <w:rPr>
          <w:rFonts w:ascii="Times New Roman" w:eastAsia="Calibri" w:hAnsi="Times New Roman"/>
          <w:bCs/>
          <w:szCs w:val="28"/>
        </w:rPr>
        <w:t>:</w:t>
      </w:r>
    </w:p>
    <w:p w:rsidR="00D659B9" w:rsidRPr="00D659B9" w:rsidRDefault="00D659B9" w:rsidP="00525C8E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D659B9" w:rsidRPr="00D659B9" w:rsidRDefault="00D659B9" w:rsidP="00544B7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D659B9">
        <w:rPr>
          <w:rFonts w:ascii="Times New Roman" w:eastAsia="Calibri" w:hAnsi="Times New Roman"/>
          <w:bCs/>
          <w:szCs w:val="28"/>
        </w:rPr>
        <w:t>1.</w:t>
      </w:r>
      <w:r w:rsidRPr="00D659B9">
        <w:rPr>
          <w:rFonts w:ascii="Times New Roman" w:eastAsia="Calibri" w:hAnsi="Times New Roman"/>
          <w:bCs/>
          <w:szCs w:val="28"/>
        </w:rPr>
        <w:tab/>
      </w:r>
      <w:r w:rsidR="009B5BDA">
        <w:rPr>
          <w:rFonts w:ascii="Times New Roman" w:eastAsia="Calibri" w:hAnsi="Times New Roman"/>
          <w:bCs/>
          <w:szCs w:val="28"/>
        </w:rPr>
        <w:t>Внести изменения в Административный регламент предоставления муниципальной услуги «Предоставление жилых помещений муниципального жилищного фонда по договорам социального найма»:</w:t>
      </w:r>
    </w:p>
    <w:p w:rsidR="005F7C1C" w:rsidRPr="005F7C1C" w:rsidRDefault="005F7C1C" w:rsidP="005F7C1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1.1</w:t>
      </w:r>
      <w:r w:rsidR="005B7C2E">
        <w:rPr>
          <w:rFonts w:ascii="Times New Roman" w:hAnsi="Times New Roman"/>
          <w:szCs w:val="28"/>
        </w:rPr>
        <w:t xml:space="preserve">. </w:t>
      </w:r>
      <w:r w:rsidRPr="005F7C1C">
        <w:rPr>
          <w:rFonts w:ascii="Times New Roman" w:eastAsia="Calibri" w:hAnsi="Times New Roman"/>
          <w:bCs/>
          <w:szCs w:val="28"/>
        </w:rPr>
        <w:t>пункт 2.9 раздела 2 изложить в следующей редакции: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5F7C1C">
        <w:rPr>
          <w:rFonts w:ascii="Times New Roman" w:eastAsia="Times New Roman" w:hAnsi="Times New Roman"/>
          <w:bCs/>
          <w:szCs w:val="28"/>
        </w:rPr>
        <w:t xml:space="preserve">«2.9. </w:t>
      </w:r>
      <w:r w:rsidRPr="005F7C1C">
        <w:rPr>
          <w:rFonts w:ascii="Times New Roman" w:eastAsia="Times New Roman" w:hAnsi="Times New Roman"/>
          <w:szCs w:val="28"/>
        </w:rPr>
        <w:t>В соответствии с частью 1 статьи 7 Федерального закона от 27.07.2010 № 210-ФЗ</w:t>
      </w:r>
      <w:r w:rsidRPr="005F7C1C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5F7C1C">
        <w:rPr>
          <w:rFonts w:ascii="Times New Roman" w:eastAsia="Times New Roman" w:hAnsi="Times New Roman"/>
          <w:szCs w:val="28"/>
        </w:rPr>
        <w:t>не вправе требовать от заявителя: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5F7C1C">
        <w:rPr>
          <w:rFonts w:ascii="Times New Roman" w:eastAsia="Times New Roman" w:hAnsi="Times New Roman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5F7C1C">
        <w:rPr>
          <w:rFonts w:ascii="Times New Roman" w:eastAsia="Times New Roman" w:hAnsi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F7C1C">
          <w:rPr>
            <w:rFonts w:ascii="Times New Roman" w:eastAsia="Times New Roman" w:hAnsi="Times New Roman"/>
            <w:szCs w:val="28"/>
          </w:rPr>
          <w:t>частью 1 статьи 1</w:t>
        </w:r>
      </w:hyperlink>
      <w:r w:rsidRPr="005F7C1C">
        <w:rPr>
          <w:rFonts w:ascii="Times New Roman" w:eastAsia="Times New Roman" w:hAnsi="Times New Roman"/>
          <w:szCs w:val="28"/>
        </w:rPr>
        <w:t xml:space="preserve">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5F7C1C">
        <w:rPr>
          <w:rFonts w:ascii="Times New Roman" w:eastAsia="Times New Roman" w:hAnsi="Times New Roman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5F7C1C">
          <w:rPr>
            <w:rFonts w:ascii="Times New Roman" w:eastAsia="Times New Roman" w:hAnsi="Times New Roman"/>
            <w:szCs w:val="28"/>
          </w:rPr>
          <w:t>частью 6</w:t>
        </w:r>
      </w:hyperlink>
      <w:r w:rsidRPr="005F7C1C">
        <w:rPr>
          <w:rFonts w:ascii="Times New Roman" w:eastAsia="Times New Roman" w:hAnsi="Times New Roman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5F7C1C">
        <w:rPr>
          <w:rFonts w:ascii="Times New Roman" w:eastAsia="Times New Roman" w:hAnsi="Times New Roman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F7C1C">
          <w:rPr>
            <w:rFonts w:ascii="Times New Roman" w:eastAsia="Times New Roman" w:hAnsi="Times New Roman"/>
            <w:szCs w:val="28"/>
          </w:rPr>
          <w:t>части 1 статьи 9</w:t>
        </w:r>
      </w:hyperlink>
      <w:r w:rsidRPr="005F7C1C">
        <w:rPr>
          <w:rFonts w:ascii="Times New Roman" w:eastAsia="Times New Roman" w:hAnsi="Times New Roman"/>
          <w:szCs w:val="28"/>
        </w:rPr>
        <w:t xml:space="preserve"> Федерального закона № 210-ФЗ;</w:t>
      </w:r>
      <w:proofErr w:type="gramEnd"/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5F7C1C">
        <w:rPr>
          <w:rFonts w:ascii="Times New Roman" w:eastAsia="Times New Roman" w:hAnsi="Times New Roman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5F7C1C">
        <w:rPr>
          <w:rFonts w:ascii="Times New Roman" w:eastAsia="Times New Roman" w:hAnsi="Times New Roman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5F7C1C">
        <w:rPr>
          <w:rFonts w:ascii="Times New Roman" w:eastAsia="Times New Roman" w:hAnsi="Times New Roman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5F7C1C">
        <w:rPr>
          <w:rFonts w:ascii="Times New Roman" w:eastAsia="Times New Roman" w:hAnsi="Times New Roman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7C1C" w:rsidRP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5F7C1C">
        <w:rPr>
          <w:rFonts w:ascii="Times New Roman" w:eastAsia="Times New Roman" w:hAnsi="Times New Roman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5F7C1C">
          <w:rPr>
            <w:rFonts w:ascii="Times New Roman" w:eastAsia="Times New Roman" w:hAnsi="Times New Roman"/>
            <w:szCs w:val="28"/>
          </w:rPr>
          <w:t>частью 1.1 статьи 16</w:t>
        </w:r>
      </w:hyperlink>
      <w:r w:rsidRPr="005F7C1C">
        <w:rPr>
          <w:rFonts w:ascii="Times New Roman" w:eastAsia="Times New Roman" w:hAnsi="Times New Roman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F7C1C">
        <w:rPr>
          <w:rFonts w:ascii="Times New Roman" w:eastAsia="Times New Roman" w:hAnsi="Times New Roman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5F7C1C">
          <w:rPr>
            <w:rFonts w:ascii="Times New Roman" w:eastAsia="Times New Roman" w:hAnsi="Times New Roman"/>
            <w:szCs w:val="28"/>
          </w:rPr>
          <w:t>частью 1.1 статьи 16</w:t>
        </w:r>
      </w:hyperlink>
      <w:r w:rsidRPr="005F7C1C">
        <w:rPr>
          <w:rFonts w:ascii="Times New Roman" w:eastAsia="Times New Roman" w:hAnsi="Times New Roman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5F7C1C" w:rsidRDefault="005F7C1C" w:rsidP="005F7C1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bCs/>
          <w:szCs w:val="28"/>
        </w:rPr>
      </w:pPr>
      <w:r w:rsidRPr="005F7C1C">
        <w:rPr>
          <w:rFonts w:ascii="Times New Roman" w:eastAsia="Times New Roman" w:hAnsi="Times New Roman"/>
          <w:bCs/>
          <w:szCs w:val="28"/>
        </w:rPr>
        <w:t xml:space="preserve"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</w:t>
      </w:r>
      <w:r>
        <w:rPr>
          <w:rFonts w:ascii="Times New Roman" w:eastAsia="Times New Roman" w:hAnsi="Times New Roman"/>
          <w:bCs/>
          <w:szCs w:val="28"/>
        </w:rPr>
        <w:t>закона от 27.07.2010 № 210-ФЗ.»;</w:t>
      </w:r>
    </w:p>
    <w:p w:rsidR="00485F9E" w:rsidRPr="00485F9E" w:rsidRDefault="005F7C1C" w:rsidP="00485F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bCs/>
          <w:szCs w:val="28"/>
        </w:rPr>
        <w:t xml:space="preserve">1.2. </w:t>
      </w:r>
      <w:r w:rsidR="00485F9E" w:rsidRPr="00485F9E">
        <w:rPr>
          <w:rFonts w:ascii="Times New Roman" w:eastAsia="Times New Roman" w:hAnsi="Times New Roman"/>
          <w:szCs w:val="28"/>
        </w:rPr>
        <w:t xml:space="preserve">раздел </w:t>
      </w:r>
      <w:r w:rsidR="00485F9E" w:rsidRPr="00485F9E">
        <w:rPr>
          <w:rFonts w:ascii="Times New Roman" w:eastAsia="Times New Roman" w:hAnsi="Times New Roman"/>
          <w:szCs w:val="28"/>
          <w:lang w:eastAsia="en-US"/>
        </w:rPr>
        <w:t>III изложить в следующей редакции: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6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en-US"/>
        </w:rPr>
        <w:t>«</w:t>
      </w:r>
      <w:r w:rsidRPr="00485F9E">
        <w:rPr>
          <w:rFonts w:ascii="Times New Roman" w:eastAsia="Times New Roman" w:hAnsi="Times New Roman"/>
          <w:b/>
          <w:color w:val="000000"/>
          <w:szCs w:val="26"/>
          <w:lang w:eastAsia="ar-SA"/>
        </w:rPr>
        <w:t>«</w:t>
      </w:r>
      <w:r w:rsidRPr="00485F9E">
        <w:rPr>
          <w:rFonts w:ascii="Times New Roman" w:eastAsia="Times New Roman" w:hAnsi="Times New Roman"/>
          <w:b/>
          <w:color w:val="000000"/>
          <w:szCs w:val="26"/>
          <w:lang w:val="en-US" w:eastAsia="ar-SA"/>
        </w:rPr>
        <w:t>III</w:t>
      </w:r>
      <w:r w:rsidRPr="00485F9E">
        <w:rPr>
          <w:rFonts w:ascii="Times New Roman" w:eastAsia="Times New Roman" w:hAnsi="Times New Roman"/>
          <w:b/>
          <w:color w:val="000000"/>
          <w:szCs w:val="26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</w:t>
      </w:r>
      <w:proofErr w:type="gramStart"/>
      <w:r w:rsidRPr="00485F9E">
        <w:rPr>
          <w:rFonts w:ascii="Times New Roman" w:eastAsia="Times New Roman" w:hAnsi="Times New Roman"/>
          <w:b/>
          <w:color w:val="000000"/>
          <w:szCs w:val="26"/>
          <w:lang w:eastAsia="ar-SA"/>
        </w:rPr>
        <w:t>многофункциональном</w:t>
      </w:r>
      <w:proofErr w:type="gramEnd"/>
      <w:r w:rsidRPr="00485F9E">
        <w:rPr>
          <w:rFonts w:ascii="Times New Roman" w:eastAsia="Times New Roman" w:hAnsi="Times New Roman"/>
          <w:b/>
          <w:color w:val="000000"/>
          <w:szCs w:val="26"/>
          <w:lang w:eastAsia="ar-SA"/>
        </w:rPr>
        <w:t xml:space="preserve"> центра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1) прием и регистрация заявления  и документов, обязательных к предоставлению;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2) рассмотрение представленных документов;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3) формирование и направление межведомственных запросов;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4) принятие решения о предоставлении муниципальной услуги;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5) выдача или направление заявителю результата предоставление </w:t>
      </w: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>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Прием и регистрация заявления о предоставлении муниципальной услуги: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3.2. Основанием для начала административной процедуры является поступление  в Уполномоченный орган соответствующего заявления. Запрос (заявление) представляется заявителем (представителем заявителя) в Уполномоченный орган, посредством почтовой связи или в электронной форме через РПГУ, либо при личном обращении в МФЦ.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Специалист, ответственный за прием и регистрацию  документов, производит прием заявления, согласно установленной форме (Приложения 1 к настоящему Административному регламента, в зависимости от цели обращения), и приложенных к нему документов лично от заявителя или его законного представителя. В случае представления заявления при личном обращении заявителем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докумен6та, заверенную печатью (при наличии печати) и подписью руководителя этого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юридического лица.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При предоставлении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на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>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- правильность оформления заявления;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- комплектность приложенных к заявлению документов;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- отсутствие в заявлении и прилагаемых к заявлению документах записей, выполненных карандашом.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>В случае наличия оснований для отказа в приеме документов,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нем ставится номер и дата регистрации.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Заявителю выдается расписка в получении от заявителя документов с указанием их перечня и даты получения уполномоченным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МФЦ расписка выдается 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указанным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МФЦ.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3.3. При установлении фактов отсутствия необходимых документов, несоответствия предоставленных документов требованиям Административного регламента специалист уведомляет заявителя лично о наличии препятствий для выдачи справок, выписок из </w:t>
      </w:r>
      <w:proofErr w:type="spellStart"/>
      <w:r w:rsidRPr="00485F9E">
        <w:rPr>
          <w:rFonts w:ascii="Times New Roman" w:eastAsia="Times New Roman" w:hAnsi="Times New Roman"/>
          <w:szCs w:val="28"/>
          <w:lang w:eastAsia="ar-SA"/>
        </w:rPr>
        <w:t>похозяйственных</w:t>
      </w:r>
      <w:proofErr w:type="spell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книг,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3.4. В случае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,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если заявление и документы настоящего Административного регламента, представлены в уполномоченный орган посредством почтового отделения, расписка в получении таких заявления и документов направляется уполномоченным органом по указанному в заявлении почтовому адресу в день получения органом документов.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3.5. Получение заявления и 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документов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 с указанием их объема.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3.6. Заявление и документы, представленные заявителем (представителем заявителя) через МФЦ передаются МФЦ в уполномоченный орган в электронном виде в день обращения заявителя (представителя заявителя), на бумажном носителе в срок установленный соглашением, заключенным между Администрацией и МФЦ.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Поступившему из МФЦ заявлению присваивается регистрационный номер уполномоченного органа и указывается дата его получения.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3.7.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3.8. Результатом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3.9.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3.10. 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Процедуры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устанавливаемые пунктами 3.2 – 3.3 осуществляются в течение 15 минут.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 xml:space="preserve">Регистрация 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заявления, поступившего в уполномоченный орган от МФЦ осуществляется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в течение 1 рабочего дня или на следующий день с момента его поступления в Отдел.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Рассмотрение представленных документов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3.11. Основанием для начала административной процедуры по рассмотрению представленных документов является получение должностным лицом Отдела, ответственным за прием документов, заявления с комплектом прилагаемых документов.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Должностное лицо Отдела проводит проверку полноты и достоверности сведений и Заявителе, содержащихся в представленном им заявлении и документах.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3.12. Заявление регистрируется в отделе управления и передается должностному лицу, ответственному за рассмотрение поступившего заявления.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>Должностное лицо, ответственное за рассмотрение поступившего заявления: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- проверяет комплектность полученных документов и сведений в них содержащихся;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- запрашивает в режиме межведомственного информационного взаимодействия документы и сведения, в случае если заявитель не представил их по собственной инициативе. Межведомственное информационное взаимодействие осуществляется в соответствии с Административным регламентом.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3.13. Критерием принятия решения является отсутствия оснований для отказа в приеме документов.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3.14. Результатом предоставления услуги является формирование учетного дела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3.15.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Формирование и направление межведомственного запроса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3.16. Основанием для начала административной процедуры является поступление заявления и комплекта документов без приложения документов, предусмотренных Административным регламентом.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caps/>
          <w:szCs w:val="28"/>
          <w:lang w:eastAsia="ar-SA"/>
        </w:rPr>
        <w:tab/>
      </w:r>
      <w:r w:rsidRPr="00485F9E">
        <w:rPr>
          <w:rFonts w:ascii="Times New Roman" w:eastAsia="Times New Roman" w:hAnsi="Times New Roman"/>
          <w:szCs w:val="28"/>
          <w:lang w:eastAsia="ar-SA"/>
        </w:rPr>
        <w:t xml:space="preserve">для рассмотрения заявления о выдаче справок, выписок из </w:t>
      </w:r>
      <w:proofErr w:type="spellStart"/>
      <w:r w:rsidRPr="00485F9E">
        <w:rPr>
          <w:rFonts w:ascii="Times New Roman" w:eastAsia="Times New Roman" w:hAnsi="Times New Roman"/>
          <w:szCs w:val="28"/>
          <w:lang w:eastAsia="ar-SA"/>
        </w:rPr>
        <w:t>похозяйственных</w:t>
      </w:r>
      <w:proofErr w:type="spell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1) выписка из Единого государственного реестра юридических лиц (при обращении юридических лиц);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caps/>
          <w:szCs w:val="28"/>
          <w:lang w:eastAsia="ar-SA"/>
        </w:rPr>
        <w:tab/>
        <w:t>2</w:t>
      </w:r>
      <w:r w:rsidRPr="00485F9E">
        <w:rPr>
          <w:rFonts w:ascii="Times New Roman" w:eastAsia="Times New Roman" w:hAnsi="Times New Roman"/>
          <w:szCs w:val="28"/>
          <w:lang w:eastAsia="ar-SA"/>
        </w:rPr>
        <w:t>) выписка из Единого государственного реестра индивидуальных предпринимателей (при обращении индивидуальных предпринимателей);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3) правоустанавливающие документы на земельный участок и (или) объекты недвижимости (для определения правообладателя объекта и проверки полномочий).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ab/>
        <w:t>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В случае предоставления заявителем документов предусмотренных Административным регламентом, по собственной инициативе административная процедура межведомственного взаимодействия по данным основаниям не проводится.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3.17. Критерием принятия решения является необходимость формирования и направления межведомственных запросов.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3.18.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Административном регламенте, полученные по межведомственным запросам.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3.19.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>Максимальный срок административной процедуры составляет 5 рабочих дней.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Принятие решения о предоставлении муниципальной услуги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3.20.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Специалист Отдела на основании сведений: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- принимает решение о предоставлении муниципальной услуги;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- подготавливает в одном экземпляре документ, являющийся результатом муниципальной услуги;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- направляет подготовленный результат предоставления муниципальной услуги на подпись главе Администрации (либо уполномоченному лицу).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3.21. Глава Администрации (либо уполномоченной лицо)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3.22. Критерием принятия решения является отсутствие оснований для отказа в предоставлении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3.23. Результатом исполнения административной процедуры является подписанный результат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3.24. Способом фиксации результата выполнения административной процедуры является отметка Органа, путем регистрации в журнале регистрации результата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Процедура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устанавливаемая настоящим пунктом, осуществляется в течение 3 рабочих дней с момента поступления ответов на запросы.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Выдача или направление заявителю результата предоставления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3.25. Основанием для начала административной процедуры является подписанный результат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Специалист Отдела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В случае обращения заявителя за получением результата предоставления муниципальной услуги лично в уполномоченный орган специалист, ответственный за выдачу результата предоставления муниципальной услуги: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lastRenderedPageBreak/>
        <w:tab/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- проверяет полномочия представителя заявителя действовать от имени заявителя при получении документов;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- выдает документ заявителю или представителю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На копии запроса делает отметку о выдаваемых документах, с указанием их перечня, проставляет свои инициалы, должность и подпись, ФИО заявителя или его представителя и предлагает проставить подпись заявителя.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ab/>
        <w:t>3.26. В случае подачи заявления через МФЦ, уполномоченный орган не позднее 2 рабочих дней до окончания, установленного действующим законодательством срока предоставления муниципальной услуги, направляет (выдает) в МФЦ соответствующий результата.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МФЦ осуществляет выдачу заявителю результата предоставления муниципальной услуги в течени</w:t>
      </w:r>
      <w:proofErr w:type="gramStart"/>
      <w:r w:rsidRPr="00485F9E">
        <w:rPr>
          <w:rFonts w:ascii="Times New Roman" w:eastAsia="Times New Roman" w:hAnsi="Times New Roman"/>
          <w:szCs w:val="28"/>
          <w:lang w:eastAsia="ar-SA"/>
        </w:rPr>
        <w:t>и</w:t>
      </w:r>
      <w:proofErr w:type="gramEnd"/>
      <w:r w:rsidRPr="00485F9E">
        <w:rPr>
          <w:rFonts w:ascii="Times New Roman" w:eastAsia="Times New Roman" w:hAnsi="Times New Roman"/>
          <w:szCs w:val="28"/>
          <w:lang w:eastAsia="ar-SA"/>
        </w:rPr>
        <w:t xml:space="preserve"> срока хранения готового результата, предусмотренного соглашением о взаимодействии между МФЦ и уполномоченным органом. 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3.27. Критерием принятия решения является подписанный результат предоставления муниципальной услуги.</w:t>
      </w:r>
    </w:p>
    <w:p w:rsidR="00485F9E" w:rsidRPr="00485F9E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3.28.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 w:rsidR="005F7C1C" w:rsidRPr="005F7C1C" w:rsidRDefault="00485F9E" w:rsidP="00485F9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485F9E">
        <w:rPr>
          <w:rFonts w:ascii="Times New Roman" w:eastAsia="Times New Roman" w:hAnsi="Times New Roman"/>
          <w:szCs w:val="28"/>
          <w:lang w:eastAsia="ar-SA"/>
        </w:rPr>
        <w:t>3.29.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</w:t>
      </w:r>
      <w:r>
        <w:rPr>
          <w:rFonts w:ascii="Times New Roman" w:eastAsia="Times New Roman" w:hAnsi="Times New Roman"/>
          <w:szCs w:val="28"/>
          <w:lang w:eastAsia="ar-SA"/>
        </w:rPr>
        <w:t>ь, в журнале выданных решений</w:t>
      </w:r>
      <w:proofErr w:type="gramStart"/>
      <w:r>
        <w:rPr>
          <w:rFonts w:ascii="Times New Roman" w:eastAsia="Times New Roman" w:hAnsi="Times New Roman"/>
          <w:szCs w:val="28"/>
          <w:lang w:eastAsia="ar-SA"/>
        </w:rPr>
        <w:t>.».</w:t>
      </w:r>
      <w:proofErr w:type="gramEnd"/>
    </w:p>
    <w:p w:rsidR="005B7C2E" w:rsidRPr="005B7C2E" w:rsidRDefault="005B7C2E" w:rsidP="005B7C2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eastAsia="Times New Roman" w:hAnsi="Times New Roman"/>
          <w:szCs w:val="28"/>
        </w:rPr>
      </w:pPr>
    </w:p>
    <w:p w:rsidR="00D659B9" w:rsidRPr="00D659B9" w:rsidRDefault="00365A5B" w:rsidP="00544B7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2</w:t>
      </w:r>
      <w:r w:rsidR="00D659B9" w:rsidRPr="00D659B9">
        <w:rPr>
          <w:rFonts w:ascii="Times New Roman" w:eastAsia="Calibri" w:hAnsi="Times New Roman"/>
          <w:szCs w:val="28"/>
        </w:rPr>
        <w:t xml:space="preserve">. </w:t>
      </w:r>
      <w:hyperlink r:id="rId15" w:history="1">
        <w:r w:rsidR="00D659B9" w:rsidRPr="00D659B9">
          <w:rPr>
            <w:rFonts w:ascii="Times New Roman" w:eastAsia="Times New Roman" w:hAnsi="Times New Roman"/>
            <w:szCs w:val="28"/>
          </w:rPr>
          <w:t>Опубликовать</w:t>
        </w:r>
      </w:hyperlink>
      <w:r w:rsidR="00D659B9" w:rsidRPr="00D659B9">
        <w:rPr>
          <w:rFonts w:ascii="Times New Roman" w:eastAsia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6" w:history="1">
        <w:r w:rsidR="00D659B9" w:rsidRPr="00D659B9">
          <w:rPr>
            <w:rFonts w:ascii="Times New Roman" w:eastAsia="Times New Roman" w:hAnsi="Times New Roman"/>
            <w:szCs w:val="28"/>
          </w:rPr>
          <w:t>официальном сайте</w:t>
        </w:r>
      </w:hyperlink>
      <w:r w:rsidR="00D659B9" w:rsidRPr="00D659B9">
        <w:rPr>
          <w:rFonts w:ascii="Times New Roman" w:eastAsia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="00D659B9" w:rsidRPr="00D659B9">
          <w:rPr>
            <w:rFonts w:ascii="Times New Roman" w:eastAsia="Times New Roman" w:hAnsi="Times New Roman"/>
            <w:szCs w:val="28"/>
            <w:u w:val="single"/>
          </w:rPr>
          <w:t xml:space="preserve"> </w:t>
        </w:r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www</w:t>
        </w:r>
        <w:r w:rsidR="00D659B9"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lgv</w:t>
        </w:r>
        <w:proofErr w:type="spellEnd"/>
        <w:r w:rsidR="00D659B9" w:rsidRPr="00D659B9">
          <w:rPr>
            <w:rFonts w:ascii="Times New Roman" w:eastAsia="Times New Roman" w:hAnsi="Times New Roman"/>
            <w:szCs w:val="28"/>
            <w:u w:val="single"/>
          </w:rPr>
          <w:t>-</w:t>
        </w:r>
        <w:proofErr w:type="spellStart"/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adm</w:t>
        </w:r>
        <w:proofErr w:type="spellEnd"/>
        <w:r w:rsidR="00D659B9"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ru</w:t>
        </w:r>
        <w:proofErr w:type="spellEnd"/>
      </w:hyperlink>
      <w:r w:rsidR="00D659B9" w:rsidRPr="00D659B9">
        <w:rPr>
          <w:rFonts w:ascii="Times New Roman" w:eastAsia="Times New Roman" w:hAnsi="Times New Roman"/>
          <w:szCs w:val="28"/>
        </w:rPr>
        <w:t xml:space="preserve"> в разделе «Документы» подразделе «Постановления».</w:t>
      </w:r>
    </w:p>
    <w:p w:rsidR="00D659B9" w:rsidRPr="00D659B9" w:rsidRDefault="00365A5B" w:rsidP="00544B7C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D659B9" w:rsidRPr="00D659B9">
        <w:rPr>
          <w:rFonts w:ascii="Times New Roman" w:eastAsia="Times New Roman" w:hAnsi="Times New Roman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659B9" w:rsidRPr="00D659B9" w:rsidRDefault="00365A5B" w:rsidP="00544B7C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="00D659B9" w:rsidRPr="00D659B9">
        <w:rPr>
          <w:rFonts w:ascii="Times New Roman" w:eastAsia="Times New Roman" w:hAnsi="Times New Roman"/>
          <w:szCs w:val="28"/>
        </w:rPr>
        <w:t xml:space="preserve">. </w:t>
      </w:r>
      <w:proofErr w:type="gramStart"/>
      <w:r w:rsidR="00D659B9" w:rsidRPr="00D659B9">
        <w:rPr>
          <w:rFonts w:ascii="Times New Roman" w:eastAsia="Times New Roman" w:hAnsi="Times New Roman"/>
          <w:szCs w:val="28"/>
          <w:lang w:eastAsia="ar-SA"/>
        </w:rPr>
        <w:t>Контроль  за</w:t>
      </w:r>
      <w:proofErr w:type="gramEnd"/>
      <w:r w:rsidR="00D659B9" w:rsidRPr="00D659B9">
        <w:rPr>
          <w:rFonts w:ascii="Times New Roman" w:eastAsia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D659B9" w:rsidRPr="00D659B9" w:rsidRDefault="00D659B9" w:rsidP="00525C8E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 xml:space="preserve">Глава </w:t>
      </w:r>
    </w:p>
    <w:p w:rsidR="00D659B9" w:rsidRPr="00D659B9" w:rsidRDefault="00D659B9" w:rsidP="00525C8E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>сельского поселения Луговской                                         Н.В.Веретельников</w:t>
      </w:r>
    </w:p>
    <w:p w:rsidR="00D659B9" w:rsidRPr="00D659B9" w:rsidRDefault="00D659B9" w:rsidP="00525C8E">
      <w:pPr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rPr>
          <w:rFonts w:eastAsia="Times New Roman"/>
          <w:color w:val="000000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3846EE" w:rsidRDefault="003846EE" w:rsidP="00525C8E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525C8E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525C8E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525C8E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525C8E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9C1579" w:rsidRPr="00EC1EEB" w:rsidRDefault="009C1579" w:rsidP="00EC1EE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sectPr w:rsidR="009C1579" w:rsidRPr="00EC1EEB" w:rsidSect="00D659B9">
      <w:headerReference w:type="default" r:id="rId17"/>
      <w:headerReference w:type="first" r:id="rId18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84" w:rsidRDefault="006E6E84" w:rsidP="002713F3">
      <w:r>
        <w:separator/>
      </w:r>
    </w:p>
  </w:endnote>
  <w:endnote w:type="continuationSeparator" w:id="0">
    <w:p w:rsidR="006E6E84" w:rsidRDefault="006E6E84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84" w:rsidRDefault="006E6E84" w:rsidP="002713F3">
      <w:r>
        <w:separator/>
      </w:r>
    </w:p>
  </w:footnote>
  <w:footnote w:type="continuationSeparator" w:id="0">
    <w:p w:rsidR="006E6E84" w:rsidRDefault="006E6E84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79229905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CA61CC" w:rsidRPr="00D659B9" w:rsidRDefault="00CA61CC" w:rsidP="00522DD8">
        <w:pPr>
          <w:pStyle w:val="a7"/>
          <w:tabs>
            <w:tab w:val="clear" w:pos="4677"/>
            <w:tab w:val="clear" w:pos="9355"/>
          </w:tabs>
          <w:ind w:firstLine="0"/>
          <w:jc w:val="center"/>
          <w:rPr>
            <w:sz w:val="26"/>
            <w:szCs w:val="22"/>
          </w:rPr>
        </w:pPr>
        <w:r w:rsidRPr="00D659B9">
          <w:rPr>
            <w:rFonts w:ascii="Times New Roman" w:hAnsi="Times New Roman"/>
            <w:szCs w:val="22"/>
          </w:rPr>
          <w:fldChar w:fldCharType="begin"/>
        </w:r>
        <w:r w:rsidRPr="00D659B9">
          <w:rPr>
            <w:rFonts w:ascii="Times New Roman" w:hAnsi="Times New Roman"/>
            <w:szCs w:val="22"/>
          </w:rPr>
          <w:instrText>PAGE   \* MERGEFORMAT</w:instrText>
        </w:r>
        <w:r w:rsidRPr="00D659B9">
          <w:rPr>
            <w:rFonts w:ascii="Times New Roman" w:hAnsi="Times New Roman"/>
            <w:szCs w:val="22"/>
          </w:rPr>
          <w:fldChar w:fldCharType="separate"/>
        </w:r>
        <w:r w:rsidR="00A40DE3">
          <w:rPr>
            <w:rFonts w:ascii="Times New Roman" w:hAnsi="Times New Roman"/>
            <w:noProof/>
            <w:szCs w:val="22"/>
          </w:rPr>
          <w:t>11</w:t>
        </w:r>
        <w:r w:rsidRPr="00D659B9">
          <w:rPr>
            <w:rFonts w:ascii="Times New Roman" w:hAnsi="Times New Roman"/>
            <w:szCs w:val="22"/>
          </w:rPr>
          <w:fldChar w:fldCharType="end"/>
        </w:r>
      </w:p>
    </w:sdtContent>
  </w:sdt>
  <w:p w:rsidR="00CA61CC" w:rsidRPr="009D06D1" w:rsidRDefault="00CA61CC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CC" w:rsidRPr="00D659B9" w:rsidRDefault="00CA61CC" w:rsidP="00FE4FB9">
    <w:pPr>
      <w:pStyle w:val="a7"/>
      <w:tabs>
        <w:tab w:val="center" w:pos="4895"/>
        <w:tab w:val="right" w:pos="9071"/>
      </w:tabs>
      <w:ind w:firstLine="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5260"/>
    <w:rsid w:val="000467B3"/>
    <w:rsid w:val="00046C73"/>
    <w:rsid w:val="000509F5"/>
    <w:rsid w:val="00050A63"/>
    <w:rsid w:val="00051C04"/>
    <w:rsid w:val="00052EC5"/>
    <w:rsid w:val="000537A4"/>
    <w:rsid w:val="00053B99"/>
    <w:rsid w:val="00054636"/>
    <w:rsid w:val="000553F5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61F0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341"/>
    <w:rsid w:val="00133EB8"/>
    <w:rsid w:val="00135479"/>
    <w:rsid w:val="0013630B"/>
    <w:rsid w:val="00136CF0"/>
    <w:rsid w:val="0013738B"/>
    <w:rsid w:val="00137466"/>
    <w:rsid w:val="00140074"/>
    <w:rsid w:val="00141890"/>
    <w:rsid w:val="00144848"/>
    <w:rsid w:val="00144DB2"/>
    <w:rsid w:val="001456D8"/>
    <w:rsid w:val="001502FA"/>
    <w:rsid w:val="00151095"/>
    <w:rsid w:val="00156526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11F5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868FE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0EF1"/>
    <w:rsid w:val="00304210"/>
    <w:rsid w:val="003043E3"/>
    <w:rsid w:val="0030447E"/>
    <w:rsid w:val="00307233"/>
    <w:rsid w:val="00307D58"/>
    <w:rsid w:val="00313B26"/>
    <w:rsid w:val="00313E87"/>
    <w:rsid w:val="003150E9"/>
    <w:rsid w:val="00315BDF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5A5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46EE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A6F41"/>
    <w:rsid w:val="003B2369"/>
    <w:rsid w:val="003B2631"/>
    <w:rsid w:val="003B4E17"/>
    <w:rsid w:val="003B4F68"/>
    <w:rsid w:val="003B5AD7"/>
    <w:rsid w:val="003B5F0D"/>
    <w:rsid w:val="003B6417"/>
    <w:rsid w:val="003B6B9E"/>
    <w:rsid w:val="003B7B78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20C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03EC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5F9E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97569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5CA8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DD8"/>
    <w:rsid w:val="00525C8E"/>
    <w:rsid w:val="00530DEB"/>
    <w:rsid w:val="005312A4"/>
    <w:rsid w:val="00531E66"/>
    <w:rsid w:val="00536FD2"/>
    <w:rsid w:val="00537B8F"/>
    <w:rsid w:val="00541DB3"/>
    <w:rsid w:val="005425B1"/>
    <w:rsid w:val="00542EC5"/>
    <w:rsid w:val="00543B18"/>
    <w:rsid w:val="00544B7C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B7C2E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E7F39"/>
    <w:rsid w:val="005F10F5"/>
    <w:rsid w:val="005F123C"/>
    <w:rsid w:val="005F16FE"/>
    <w:rsid w:val="005F4312"/>
    <w:rsid w:val="005F6C2E"/>
    <w:rsid w:val="005F7C1C"/>
    <w:rsid w:val="005F7C94"/>
    <w:rsid w:val="006050A8"/>
    <w:rsid w:val="00606483"/>
    <w:rsid w:val="0061199A"/>
    <w:rsid w:val="00611D17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97A82"/>
    <w:rsid w:val="006A174A"/>
    <w:rsid w:val="006B050E"/>
    <w:rsid w:val="006B2C5F"/>
    <w:rsid w:val="006B57F6"/>
    <w:rsid w:val="006B7C8F"/>
    <w:rsid w:val="006B7F15"/>
    <w:rsid w:val="006C1251"/>
    <w:rsid w:val="006C2064"/>
    <w:rsid w:val="006C3D02"/>
    <w:rsid w:val="006D0A7A"/>
    <w:rsid w:val="006D12BA"/>
    <w:rsid w:val="006D1F6C"/>
    <w:rsid w:val="006D39D1"/>
    <w:rsid w:val="006D3AD7"/>
    <w:rsid w:val="006D4B2E"/>
    <w:rsid w:val="006D5C19"/>
    <w:rsid w:val="006D616E"/>
    <w:rsid w:val="006D69F1"/>
    <w:rsid w:val="006E108A"/>
    <w:rsid w:val="006E11F4"/>
    <w:rsid w:val="006E4EB3"/>
    <w:rsid w:val="006E6E84"/>
    <w:rsid w:val="006F0332"/>
    <w:rsid w:val="006F23C8"/>
    <w:rsid w:val="006F3C1B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3E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574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0427"/>
    <w:rsid w:val="00751525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854E1"/>
    <w:rsid w:val="00790C0F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005"/>
    <w:rsid w:val="009574AE"/>
    <w:rsid w:val="00957F50"/>
    <w:rsid w:val="00961F1A"/>
    <w:rsid w:val="00962EFB"/>
    <w:rsid w:val="0097254E"/>
    <w:rsid w:val="00974AA2"/>
    <w:rsid w:val="00975B97"/>
    <w:rsid w:val="009766AE"/>
    <w:rsid w:val="00981104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BDA"/>
    <w:rsid w:val="009C0129"/>
    <w:rsid w:val="009C05A1"/>
    <w:rsid w:val="009C0E0E"/>
    <w:rsid w:val="009C1579"/>
    <w:rsid w:val="009C15E4"/>
    <w:rsid w:val="009C1D07"/>
    <w:rsid w:val="009C4878"/>
    <w:rsid w:val="009D06D1"/>
    <w:rsid w:val="009D1CA2"/>
    <w:rsid w:val="009D2690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C95"/>
    <w:rsid w:val="009F559F"/>
    <w:rsid w:val="009F55E8"/>
    <w:rsid w:val="009F6753"/>
    <w:rsid w:val="00A00EE0"/>
    <w:rsid w:val="00A0104F"/>
    <w:rsid w:val="00A015B8"/>
    <w:rsid w:val="00A0236C"/>
    <w:rsid w:val="00A03700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0DE3"/>
    <w:rsid w:val="00A426B9"/>
    <w:rsid w:val="00A42F48"/>
    <w:rsid w:val="00A45C60"/>
    <w:rsid w:val="00A45F78"/>
    <w:rsid w:val="00A46260"/>
    <w:rsid w:val="00A46AD0"/>
    <w:rsid w:val="00A47FFC"/>
    <w:rsid w:val="00A532AF"/>
    <w:rsid w:val="00A53E5C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17A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0D9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29A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338B"/>
    <w:rsid w:val="00B9396B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028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86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0AF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2D31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1CC"/>
    <w:rsid w:val="00CA70FE"/>
    <w:rsid w:val="00CA7D8B"/>
    <w:rsid w:val="00CB099C"/>
    <w:rsid w:val="00CB2EE9"/>
    <w:rsid w:val="00CB376B"/>
    <w:rsid w:val="00CB45DB"/>
    <w:rsid w:val="00CB60B7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5877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3B4C"/>
    <w:rsid w:val="00D06582"/>
    <w:rsid w:val="00D07C42"/>
    <w:rsid w:val="00D109CD"/>
    <w:rsid w:val="00D10B8D"/>
    <w:rsid w:val="00D10EF2"/>
    <w:rsid w:val="00D112E7"/>
    <w:rsid w:val="00D144E9"/>
    <w:rsid w:val="00D16054"/>
    <w:rsid w:val="00D2018A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408F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59B9"/>
    <w:rsid w:val="00D66E74"/>
    <w:rsid w:val="00D67B0B"/>
    <w:rsid w:val="00D71009"/>
    <w:rsid w:val="00D74A24"/>
    <w:rsid w:val="00D8053A"/>
    <w:rsid w:val="00D80E0F"/>
    <w:rsid w:val="00D82686"/>
    <w:rsid w:val="00D8290E"/>
    <w:rsid w:val="00D85685"/>
    <w:rsid w:val="00D90591"/>
    <w:rsid w:val="00D92BE2"/>
    <w:rsid w:val="00D9332E"/>
    <w:rsid w:val="00D93424"/>
    <w:rsid w:val="00DA05E4"/>
    <w:rsid w:val="00DA24C1"/>
    <w:rsid w:val="00DA3672"/>
    <w:rsid w:val="00DA4D98"/>
    <w:rsid w:val="00DA61F3"/>
    <w:rsid w:val="00DA7A30"/>
    <w:rsid w:val="00DB265A"/>
    <w:rsid w:val="00DB67F1"/>
    <w:rsid w:val="00DB6900"/>
    <w:rsid w:val="00DB78F1"/>
    <w:rsid w:val="00DC3584"/>
    <w:rsid w:val="00DC666D"/>
    <w:rsid w:val="00DC7BA8"/>
    <w:rsid w:val="00DD1125"/>
    <w:rsid w:val="00DD157D"/>
    <w:rsid w:val="00DD19FF"/>
    <w:rsid w:val="00DD2323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352C"/>
    <w:rsid w:val="00DF67B4"/>
    <w:rsid w:val="00DF7190"/>
    <w:rsid w:val="00E01C1B"/>
    <w:rsid w:val="00E0665D"/>
    <w:rsid w:val="00E11C8B"/>
    <w:rsid w:val="00E171EB"/>
    <w:rsid w:val="00E172CF"/>
    <w:rsid w:val="00E1757F"/>
    <w:rsid w:val="00E221ED"/>
    <w:rsid w:val="00E22A91"/>
    <w:rsid w:val="00E2414E"/>
    <w:rsid w:val="00E25467"/>
    <w:rsid w:val="00E27C72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6DF8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1FA2"/>
    <w:rsid w:val="00EA2A03"/>
    <w:rsid w:val="00EA3240"/>
    <w:rsid w:val="00EA3B8C"/>
    <w:rsid w:val="00EA3D90"/>
    <w:rsid w:val="00EA493A"/>
    <w:rsid w:val="00EB0031"/>
    <w:rsid w:val="00EB0184"/>
    <w:rsid w:val="00EB0213"/>
    <w:rsid w:val="00EB2DDB"/>
    <w:rsid w:val="00EB64BC"/>
    <w:rsid w:val="00EC03FC"/>
    <w:rsid w:val="00EC04F0"/>
    <w:rsid w:val="00EC1787"/>
    <w:rsid w:val="00EC1EEB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77FD"/>
    <w:rsid w:val="00F50876"/>
    <w:rsid w:val="00F50C61"/>
    <w:rsid w:val="00F534A9"/>
    <w:rsid w:val="00F53ACF"/>
    <w:rsid w:val="00F545D8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E4FB9"/>
    <w:rsid w:val="00FF1015"/>
    <w:rsid w:val="00FF1DA0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headertext">
    <w:name w:val="headertext"/>
    <w:basedOn w:val="a"/>
    <w:rsid w:val="00300E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0E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headertext">
    <w:name w:val="headertext"/>
    <w:basedOn w:val="a"/>
    <w:rsid w:val="00300E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0E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9FAF74225640689730BBA55DEC8E4580B7A0B8E14FDBE97454FC244E2885EB32F40F4CCBC651B956F3B62B29825EE7D4984E92775F8B76g2r1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9009202.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9FAF74225640689730BBA55DEC8E4580B7A0B8E14FDBE97454FC244E2885EB32F40F49C8CD05ED14ADEF7B6EC953EEC9844E98g6r9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128418.0" TargetMode="External"/><Relationship Id="rId10" Type="http://schemas.openxmlformats.org/officeDocument/2006/relationships/hyperlink" Target="consultantplus://offline/ref=249FAF74225640689730BBA55DEC8E4580B7A0B8E14FDBE97454FC244E2885EB32F40F4CCBC651BD50F3B62B29825EE7D4984E92775F8B76g2r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249FAF74225640689730BBA55DEC8E4580B7A0B8E14FDBE97454FC244E2885EB32F40F4CCBC652B952F3B62B29825EE7D4984E92775F8B76g2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9C22-1DCE-48B2-93B3-8405189F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Пользователь Windows</cp:lastModifiedBy>
  <cp:revision>11</cp:revision>
  <cp:lastPrinted>2021-10-06T10:16:00Z</cp:lastPrinted>
  <dcterms:created xsi:type="dcterms:W3CDTF">2019-01-28T13:15:00Z</dcterms:created>
  <dcterms:modified xsi:type="dcterms:W3CDTF">2021-10-06T10:17:00Z</dcterms:modified>
</cp:coreProperties>
</file>